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CC07" w14:textId="2F2EEA9F" w:rsidR="000F7340" w:rsidRDefault="000F7340" w:rsidP="00D61713">
      <w:pPr>
        <w:pBdr>
          <w:bottom w:val="single" w:sz="18" w:space="1" w:color="FFC000"/>
        </w:pBdr>
        <w:spacing w:after="0"/>
        <w:rPr>
          <w:rFonts w:ascii="Gill Sans MT" w:hAnsi="Gill Sans MT"/>
          <w:b/>
          <w:color w:val="auto"/>
          <w:sz w:val="28"/>
        </w:rPr>
      </w:pPr>
    </w:p>
    <w:p w14:paraId="10B807D9" w14:textId="1D6F7F7E" w:rsidR="00DF76C2" w:rsidRPr="00D81529" w:rsidRDefault="00FC7A00" w:rsidP="00FC7A00">
      <w:pPr>
        <w:pBdr>
          <w:bottom w:val="single" w:sz="18" w:space="1" w:color="FFC000"/>
        </w:pBdr>
        <w:spacing w:after="0"/>
        <w:ind w:left="-5" w:hanging="10"/>
        <w:rPr>
          <w:rFonts w:ascii="Gill Sans MT" w:hAnsi="Gill Sans MT"/>
          <w:b/>
          <w:color w:val="auto"/>
          <w:sz w:val="28"/>
        </w:rPr>
      </w:pPr>
      <w:r w:rsidRPr="00D81529">
        <w:rPr>
          <w:rFonts w:ascii="Gill Sans MT" w:hAnsi="Gill Sans MT"/>
          <w:b/>
          <w:color w:val="auto"/>
          <w:sz w:val="28"/>
        </w:rPr>
        <w:t>Scaling Up Nutrition Business Network Membership Overview</w:t>
      </w:r>
    </w:p>
    <w:p w14:paraId="7F11D630" w14:textId="77777777" w:rsidR="008A7DE3" w:rsidRPr="00D81529" w:rsidRDefault="008A7DE3" w:rsidP="00E04B75">
      <w:pPr>
        <w:spacing w:after="0"/>
        <w:ind w:left="-5" w:hanging="10"/>
        <w:rPr>
          <w:rFonts w:ascii="Gill Sans MT" w:hAnsi="Gill Sans MT"/>
          <w:b/>
          <w:color w:val="auto"/>
          <w:sz w:val="24"/>
          <w:szCs w:val="24"/>
        </w:rPr>
      </w:pPr>
    </w:p>
    <w:p w14:paraId="6A52DEC7" w14:textId="77777777" w:rsidR="00E04B75" w:rsidRPr="00D81529" w:rsidRDefault="00E04B75" w:rsidP="00E04B75">
      <w:pPr>
        <w:spacing w:after="0"/>
        <w:ind w:left="-5" w:hanging="10"/>
        <w:rPr>
          <w:rFonts w:ascii="Gill Sans MT" w:hAnsi="Gill Sans MT"/>
          <w:b/>
          <w:color w:val="auto"/>
          <w:szCs w:val="24"/>
        </w:rPr>
      </w:pPr>
      <w:r w:rsidRPr="00D81529">
        <w:rPr>
          <w:rFonts w:ascii="Gill Sans MT" w:hAnsi="Gill Sans MT"/>
          <w:b/>
          <w:color w:val="auto"/>
          <w:szCs w:val="24"/>
        </w:rPr>
        <w:t>What is the SUN Business Network</w:t>
      </w:r>
      <w:r w:rsidR="004B22CD" w:rsidRPr="00D81529">
        <w:rPr>
          <w:rFonts w:ascii="Gill Sans MT" w:hAnsi="Gill Sans MT"/>
          <w:b/>
          <w:color w:val="auto"/>
          <w:szCs w:val="24"/>
        </w:rPr>
        <w:t xml:space="preserve"> (SBN)</w:t>
      </w:r>
      <w:r w:rsidRPr="00D81529">
        <w:rPr>
          <w:rFonts w:ascii="Gill Sans MT" w:hAnsi="Gill Sans MT"/>
          <w:b/>
          <w:color w:val="auto"/>
          <w:szCs w:val="24"/>
        </w:rPr>
        <w:t>?</w:t>
      </w:r>
    </w:p>
    <w:p w14:paraId="08397580" w14:textId="77777777" w:rsidR="00B73230" w:rsidRPr="00D81529" w:rsidRDefault="00B73230" w:rsidP="00B73230">
      <w:pPr>
        <w:spacing w:after="0" w:line="240" w:lineRule="auto"/>
        <w:ind w:left="-6" w:hanging="11"/>
        <w:rPr>
          <w:rFonts w:ascii="Gill Sans MT" w:hAnsi="Gill Sans MT"/>
          <w:b/>
          <w:color w:val="auto"/>
          <w:sz w:val="12"/>
          <w:szCs w:val="14"/>
        </w:rPr>
      </w:pPr>
    </w:p>
    <w:p w14:paraId="1F5D76FC" w14:textId="77777777" w:rsidR="00E04B75" w:rsidRPr="00D81529" w:rsidRDefault="00E04B75" w:rsidP="00CF0EEB">
      <w:pPr>
        <w:spacing w:after="0" w:line="240" w:lineRule="auto"/>
        <w:rPr>
          <w:rFonts w:ascii="Gill Sans MT" w:hAnsi="Gill Sans MT"/>
          <w:color w:val="auto"/>
          <w:sz w:val="20"/>
        </w:rPr>
      </w:pPr>
      <w:r w:rsidRPr="00D81529">
        <w:rPr>
          <w:rFonts w:ascii="Gill Sans MT" w:hAnsi="Gill Sans MT"/>
          <w:color w:val="auto"/>
          <w:sz w:val="20"/>
        </w:rPr>
        <w:t>The SUN Business Network is the world’s leading private sector focused nutrition initiative:</w:t>
      </w:r>
    </w:p>
    <w:p w14:paraId="5FAA5FF6" w14:textId="77777777" w:rsidR="00A726ED" w:rsidRPr="00D81529" w:rsidRDefault="00A726ED" w:rsidP="00CF0EEB">
      <w:pPr>
        <w:spacing w:after="0" w:line="240" w:lineRule="auto"/>
        <w:rPr>
          <w:rFonts w:ascii="Gill Sans MT" w:hAnsi="Gill Sans MT"/>
          <w:color w:val="auto"/>
        </w:rPr>
      </w:pPr>
    </w:p>
    <w:p w14:paraId="263045F9" w14:textId="46868285" w:rsidR="00E04B75" w:rsidRPr="00A801A4" w:rsidRDefault="00E04B75" w:rsidP="00B33BAD">
      <w:pPr>
        <w:pStyle w:val="ListParagraph"/>
        <w:numPr>
          <w:ilvl w:val="0"/>
          <w:numId w:val="13"/>
        </w:numPr>
        <w:spacing w:after="70"/>
        <w:rPr>
          <w:rFonts w:ascii="Gill Sans MT" w:hAnsi="Gill Sans MT"/>
          <w:color w:val="auto"/>
          <w:sz w:val="20"/>
          <w:szCs w:val="20"/>
        </w:rPr>
      </w:pPr>
      <w:r w:rsidRPr="00C31C49">
        <w:rPr>
          <w:rFonts w:ascii="Gill Sans MT" w:hAnsi="Gill Sans MT"/>
          <w:color w:val="auto"/>
          <w:sz w:val="20"/>
          <w:szCs w:val="20"/>
        </w:rPr>
        <w:t>Scaling Up Nutrition (SUN) is a global movement which unites governments, civil society, the United Nations,</w:t>
      </w:r>
      <w:r w:rsidR="00E6580C" w:rsidRPr="00C31C49">
        <w:rPr>
          <w:rFonts w:ascii="Gill Sans MT" w:hAnsi="Gill Sans MT"/>
          <w:color w:val="auto"/>
          <w:sz w:val="20"/>
          <w:szCs w:val="20"/>
        </w:rPr>
        <w:t xml:space="preserve"> </w:t>
      </w:r>
      <w:r w:rsidRPr="00C31C49">
        <w:rPr>
          <w:rFonts w:ascii="Gill Sans MT" w:hAnsi="Gill Sans MT"/>
          <w:color w:val="auto"/>
          <w:sz w:val="20"/>
          <w:szCs w:val="20"/>
        </w:rPr>
        <w:t xml:space="preserve">donors, </w:t>
      </w:r>
      <w:r w:rsidR="0010387E" w:rsidRPr="00C31C49">
        <w:rPr>
          <w:rFonts w:ascii="Gill Sans MT" w:hAnsi="Gill Sans MT"/>
          <w:color w:val="auto"/>
          <w:sz w:val="20"/>
          <w:szCs w:val="20"/>
        </w:rPr>
        <w:t>businesses,</w:t>
      </w:r>
      <w:r w:rsidRPr="00C31C49">
        <w:rPr>
          <w:rFonts w:ascii="Gill Sans MT" w:hAnsi="Gill Sans MT"/>
          <w:color w:val="auto"/>
          <w:sz w:val="20"/>
          <w:szCs w:val="20"/>
        </w:rPr>
        <w:t xml:space="preserve"> and researchers in a collective effort to improve nutrition</w:t>
      </w:r>
      <w:r w:rsidR="00FF066B" w:rsidRPr="00C31C49">
        <w:rPr>
          <w:rFonts w:ascii="Gill Sans MT" w:hAnsi="Gill Sans MT"/>
          <w:color w:val="auto"/>
          <w:sz w:val="20"/>
          <w:szCs w:val="20"/>
        </w:rPr>
        <w:t>.</w:t>
      </w:r>
    </w:p>
    <w:p w14:paraId="4A6BCC23" w14:textId="7CB7E76D" w:rsidR="00C31C49" w:rsidRPr="00F818FC" w:rsidRDefault="00C31C49" w:rsidP="00C31C49">
      <w:pPr>
        <w:pStyle w:val="ListParagraph"/>
        <w:numPr>
          <w:ilvl w:val="0"/>
          <w:numId w:val="13"/>
        </w:numPr>
        <w:spacing w:after="70"/>
        <w:rPr>
          <w:rFonts w:ascii="Gill Sans MT" w:hAnsi="Gill Sans MT"/>
          <w:color w:val="auto"/>
          <w:sz w:val="20"/>
          <w:szCs w:val="20"/>
        </w:rPr>
      </w:pPr>
      <w:r w:rsidRPr="00A801A4">
        <w:rPr>
          <w:rFonts w:ascii="Gill Sans MT" w:hAnsi="Gill Sans MT"/>
          <w:color w:val="auto"/>
          <w:sz w:val="20"/>
          <w:szCs w:val="20"/>
        </w:rPr>
        <w:t xml:space="preserve">SUN is not one </w:t>
      </w:r>
      <w:r w:rsidR="0010387E" w:rsidRPr="00A801A4">
        <w:rPr>
          <w:rFonts w:ascii="Gill Sans MT" w:hAnsi="Gill Sans MT"/>
          <w:color w:val="auto"/>
          <w:sz w:val="20"/>
          <w:szCs w:val="20"/>
        </w:rPr>
        <w:t>organization</w:t>
      </w:r>
      <w:r w:rsidRPr="00A801A4">
        <w:rPr>
          <w:rFonts w:ascii="Gill Sans MT" w:hAnsi="Gill Sans MT"/>
          <w:color w:val="auto"/>
          <w:sz w:val="20"/>
          <w:szCs w:val="20"/>
        </w:rPr>
        <w:t xml:space="preserve">, nor a development </w:t>
      </w:r>
      <w:proofErr w:type="spellStart"/>
      <w:r w:rsidRPr="00A801A4">
        <w:rPr>
          <w:rFonts w:ascii="Gill Sans MT" w:hAnsi="Gill Sans MT"/>
          <w:color w:val="auto"/>
          <w:sz w:val="20"/>
          <w:szCs w:val="20"/>
        </w:rPr>
        <w:t>programme</w:t>
      </w:r>
      <w:proofErr w:type="spellEnd"/>
      <w:r w:rsidRPr="00A801A4">
        <w:rPr>
          <w:rFonts w:ascii="Gill Sans MT" w:hAnsi="Gill Sans MT"/>
          <w:color w:val="auto"/>
          <w:sz w:val="20"/>
          <w:szCs w:val="20"/>
        </w:rPr>
        <w:t xml:space="preserve">, but through the combined action of all members contributes to the effective implementation of nutrition plans and </w:t>
      </w:r>
      <w:proofErr w:type="spellStart"/>
      <w:r w:rsidRPr="00A801A4">
        <w:rPr>
          <w:rFonts w:ascii="Gill Sans MT" w:hAnsi="Gill Sans MT"/>
          <w:color w:val="auto"/>
          <w:sz w:val="20"/>
          <w:szCs w:val="20"/>
        </w:rPr>
        <w:t>programmes</w:t>
      </w:r>
      <w:proofErr w:type="spellEnd"/>
      <w:r w:rsidRPr="00A801A4">
        <w:rPr>
          <w:rFonts w:ascii="Gill Sans MT" w:hAnsi="Gill Sans MT"/>
          <w:color w:val="auto"/>
          <w:sz w:val="20"/>
          <w:szCs w:val="20"/>
        </w:rPr>
        <w:t>.</w:t>
      </w:r>
    </w:p>
    <w:p w14:paraId="2FADC29D" w14:textId="377D6118" w:rsidR="00C31C49" w:rsidRPr="00A801A4" w:rsidRDefault="000451CC" w:rsidP="00C31C49">
      <w:pPr>
        <w:pStyle w:val="ListParagraph"/>
        <w:numPr>
          <w:ilvl w:val="0"/>
          <w:numId w:val="13"/>
        </w:numPr>
        <w:spacing w:after="70"/>
        <w:rPr>
          <w:rFonts w:ascii="Gill Sans MT" w:hAnsi="Gill Sans MT"/>
          <w:color w:val="auto"/>
          <w:sz w:val="20"/>
          <w:szCs w:val="20"/>
        </w:rPr>
      </w:pPr>
      <w:r w:rsidRPr="00A801A4">
        <w:rPr>
          <w:rFonts w:ascii="Gill Sans MT" w:hAnsi="Gill Sans MT"/>
          <w:color w:val="auto"/>
          <w:sz w:val="20"/>
          <w:szCs w:val="20"/>
        </w:rPr>
        <w:t>At present</w:t>
      </w:r>
      <w:r w:rsidR="00BF44F2" w:rsidRPr="00A801A4">
        <w:rPr>
          <w:rFonts w:ascii="Gill Sans MT" w:hAnsi="Gill Sans MT"/>
          <w:color w:val="auto"/>
          <w:sz w:val="20"/>
          <w:szCs w:val="20"/>
        </w:rPr>
        <w:t xml:space="preserve"> </w:t>
      </w:r>
      <w:r w:rsidR="00FF066B" w:rsidRPr="00A801A4">
        <w:rPr>
          <w:rFonts w:ascii="Gill Sans MT" w:hAnsi="Gill Sans MT"/>
          <w:color w:val="auto"/>
          <w:sz w:val="20"/>
          <w:szCs w:val="20"/>
        </w:rPr>
        <w:t>6</w:t>
      </w:r>
      <w:r w:rsidR="00817EB9">
        <w:rPr>
          <w:rFonts w:ascii="Gill Sans MT" w:hAnsi="Gill Sans MT"/>
          <w:color w:val="auto"/>
          <w:sz w:val="20"/>
          <w:szCs w:val="20"/>
        </w:rPr>
        <w:t>2</w:t>
      </w:r>
      <w:r w:rsidR="00E04B75" w:rsidRPr="00A801A4">
        <w:rPr>
          <w:rFonts w:ascii="Gill Sans MT" w:hAnsi="Gill Sans MT"/>
          <w:color w:val="auto"/>
          <w:sz w:val="20"/>
          <w:szCs w:val="20"/>
        </w:rPr>
        <w:t xml:space="preserve"> Countries </w:t>
      </w:r>
      <w:r w:rsidR="00875106" w:rsidRPr="00A801A4">
        <w:rPr>
          <w:rFonts w:ascii="Gill Sans MT" w:hAnsi="Gill Sans MT"/>
          <w:color w:val="auto"/>
          <w:sz w:val="20"/>
          <w:szCs w:val="20"/>
        </w:rPr>
        <w:t xml:space="preserve">and four Indian states </w:t>
      </w:r>
      <w:r w:rsidR="00E04B75" w:rsidRPr="00A801A4">
        <w:rPr>
          <w:rFonts w:ascii="Gill Sans MT" w:hAnsi="Gill Sans MT"/>
          <w:color w:val="auto"/>
          <w:sz w:val="20"/>
          <w:szCs w:val="20"/>
        </w:rPr>
        <w:t>in Asia, Africa and Latin America have joined SUN and are committed to developing national nutrition strategies that involve the private sector</w:t>
      </w:r>
      <w:r w:rsidR="00FF066B" w:rsidRPr="00A801A4">
        <w:rPr>
          <w:rFonts w:ascii="Gill Sans MT" w:hAnsi="Gill Sans MT"/>
          <w:color w:val="auto"/>
          <w:sz w:val="20"/>
          <w:szCs w:val="20"/>
        </w:rPr>
        <w:t>.</w:t>
      </w:r>
    </w:p>
    <w:p w14:paraId="04655253" w14:textId="72F1E3A4" w:rsidR="006E6A8C" w:rsidRPr="00A801A4" w:rsidRDefault="00B955BF" w:rsidP="00B33BAD">
      <w:pPr>
        <w:pStyle w:val="ListParagraph"/>
        <w:numPr>
          <w:ilvl w:val="0"/>
          <w:numId w:val="13"/>
        </w:numPr>
        <w:spacing w:after="70"/>
        <w:rPr>
          <w:rFonts w:ascii="Gill Sans MT" w:hAnsi="Gill Sans MT"/>
          <w:color w:val="auto"/>
          <w:sz w:val="20"/>
          <w:szCs w:val="20"/>
        </w:rPr>
      </w:pPr>
      <w:r w:rsidRPr="00B955BF">
        <w:rPr>
          <w:rFonts w:ascii="Gill Sans MT" w:hAnsi="Gill Sans MT"/>
          <w:color w:val="000000" w:themeColor="text1"/>
          <w:sz w:val="20"/>
          <w:szCs w:val="20"/>
        </w:rPr>
        <w:t xml:space="preserve">SBN </w:t>
      </w:r>
      <w:r>
        <w:rPr>
          <w:rFonts w:ascii="Gill Sans MT" w:hAnsi="Gill Sans MT"/>
          <w:color w:val="auto"/>
          <w:sz w:val="20"/>
          <w:szCs w:val="20"/>
        </w:rPr>
        <w:t xml:space="preserve">is a component of SUN </w:t>
      </w:r>
      <w:r w:rsidR="0010387E">
        <w:rPr>
          <w:rFonts w:ascii="Gill Sans MT" w:hAnsi="Gill Sans MT"/>
          <w:color w:val="auto"/>
          <w:sz w:val="20"/>
          <w:szCs w:val="20"/>
        </w:rPr>
        <w:t>Movement which</w:t>
      </w:r>
      <w:r w:rsidR="00E04B75" w:rsidRPr="00A801A4">
        <w:rPr>
          <w:rFonts w:ascii="Gill Sans MT" w:hAnsi="Gill Sans MT"/>
          <w:color w:val="auto"/>
          <w:sz w:val="20"/>
          <w:szCs w:val="20"/>
        </w:rPr>
        <w:t xml:space="preserve"> aims to support businesses in growing the role they play in nutrition – and support SUN Countries to develop national business engagement strategies</w:t>
      </w:r>
      <w:r w:rsidR="00FF066B" w:rsidRPr="00A801A4">
        <w:rPr>
          <w:rFonts w:ascii="Gill Sans MT" w:hAnsi="Gill Sans MT"/>
          <w:color w:val="auto"/>
          <w:sz w:val="20"/>
          <w:szCs w:val="20"/>
        </w:rPr>
        <w:t>.</w:t>
      </w:r>
      <w:r w:rsidR="00680626" w:rsidRPr="00A801A4">
        <w:rPr>
          <w:rFonts w:ascii="Gill Sans MT" w:hAnsi="Gill Sans MT"/>
          <w:color w:val="auto"/>
          <w:sz w:val="20"/>
          <w:szCs w:val="20"/>
        </w:rPr>
        <w:t xml:space="preserve"> </w:t>
      </w:r>
      <w:r>
        <w:rPr>
          <w:rFonts w:ascii="Gill Sans MT" w:hAnsi="Gill Sans MT"/>
          <w:color w:val="auto"/>
          <w:sz w:val="20"/>
          <w:szCs w:val="20"/>
        </w:rPr>
        <w:t xml:space="preserve">Similarly, the other networks under SUN </w:t>
      </w:r>
      <w:r w:rsidR="0010387E">
        <w:rPr>
          <w:rFonts w:ascii="Gill Sans MT" w:hAnsi="Gill Sans MT"/>
          <w:color w:val="auto"/>
          <w:sz w:val="20"/>
          <w:szCs w:val="20"/>
        </w:rPr>
        <w:t xml:space="preserve">Movement </w:t>
      </w:r>
      <w:r w:rsidR="0010387E" w:rsidRPr="00A801A4">
        <w:rPr>
          <w:rFonts w:ascii="Gill Sans MT" w:hAnsi="Gill Sans MT"/>
          <w:color w:val="auto"/>
          <w:sz w:val="20"/>
          <w:szCs w:val="20"/>
        </w:rPr>
        <w:t>are</w:t>
      </w:r>
      <w:r w:rsidR="00680626" w:rsidRPr="00A801A4">
        <w:rPr>
          <w:rFonts w:ascii="Gill Sans MT" w:hAnsi="Gill Sans MT"/>
          <w:color w:val="auto"/>
          <w:sz w:val="20"/>
          <w:szCs w:val="20"/>
        </w:rPr>
        <w:t xml:space="preserve"> </w:t>
      </w:r>
      <w:r w:rsidR="00BF44F2" w:rsidRPr="00A801A4">
        <w:rPr>
          <w:rFonts w:ascii="Gill Sans MT" w:hAnsi="Gill Sans MT"/>
          <w:color w:val="auto"/>
          <w:sz w:val="20"/>
          <w:szCs w:val="20"/>
        </w:rPr>
        <w:t>the ‘</w:t>
      </w:r>
      <w:r w:rsidR="00680626" w:rsidRPr="00A801A4">
        <w:rPr>
          <w:rFonts w:ascii="Gill Sans MT" w:hAnsi="Gill Sans MT"/>
          <w:color w:val="auto"/>
          <w:sz w:val="20"/>
          <w:szCs w:val="20"/>
        </w:rPr>
        <w:t>Donor, Civil Society, United Nations and Academia</w:t>
      </w:r>
      <w:r w:rsidR="00BF44F2" w:rsidRPr="00A801A4">
        <w:rPr>
          <w:rFonts w:ascii="Gill Sans MT" w:hAnsi="Gill Sans MT"/>
          <w:color w:val="auto"/>
          <w:sz w:val="20"/>
          <w:szCs w:val="20"/>
        </w:rPr>
        <w:t>’</w:t>
      </w:r>
      <w:r w:rsidR="00680626" w:rsidRPr="00A801A4">
        <w:rPr>
          <w:rFonts w:ascii="Gill Sans MT" w:hAnsi="Gill Sans MT"/>
          <w:color w:val="auto"/>
          <w:sz w:val="20"/>
          <w:szCs w:val="20"/>
        </w:rPr>
        <w:t>.</w:t>
      </w:r>
    </w:p>
    <w:p w14:paraId="3E13F678" w14:textId="05F03D1E" w:rsidR="00C64DCE" w:rsidRPr="00A801A4" w:rsidRDefault="004B22CD" w:rsidP="00B33BAD">
      <w:pPr>
        <w:pStyle w:val="ListParagraph"/>
        <w:numPr>
          <w:ilvl w:val="0"/>
          <w:numId w:val="13"/>
        </w:numPr>
        <w:spacing w:after="70"/>
        <w:rPr>
          <w:rFonts w:ascii="Gill Sans MT" w:hAnsi="Gill Sans MT"/>
          <w:color w:val="auto"/>
          <w:sz w:val="20"/>
          <w:szCs w:val="20"/>
        </w:rPr>
      </w:pPr>
      <w:r w:rsidRPr="00F818FC">
        <w:rPr>
          <w:rFonts w:ascii="Gill Sans MT" w:hAnsi="Gill Sans MT"/>
          <w:color w:val="auto"/>
          <w:sz w:val="20"/>
          <w:szCs w:val="20"/>
        </w:rPr>
        <w:t>SBN</w:t>
      </w:r>
      <w:r w:rsidR="00E04B75" w:rsidRPr="00F818FC">
        <w:rPr>
          <w:rFonts w:ascii="Gill Sans MT" w:hAnsi="Gill Sans MT"/>
          <w:color w:val="auto"/>
          <w:sz w:val="20"/>
          <w:szCs w:val="20"/>
        </w:rPr>
        <w:t xml:space="preserve"> is facilitated</w:t>
      </w:r>
      <w:r w:rsidR="00B77579" w:rsidRPr="00A801A4">
        <w:rPr>
          <w:rFonts w:ascii="Gill Sans MT" w:hAnsi="Gill Sans MT"/>
          <w:color w:val="auto"/>
          <w:sz w:val="20"/>
          <w:szCs w:val="20"/>
        </w:rPr>
        <w:t xml:space="preserve"> at a global level </w:t>
      </w:r>
      <w:r w:rsidR="00E04B75" w:rsidRPr="00A801A4">
        <w:rPr>
          <w:rFonts w:ascii="Gill Sans MT" w:hAnsi="Gill Sans MT"/>
          <w:color w:val="auto"/>
          <w:sz w:val="20"/>
          <w:szCs w:val="20"/>
        </w:rPr>
        <w:t>by</w:t>
      </w:r>
      <w:r w:rsidR="00B77579" w:rsidRPr="00A801A4">
        <w:rPr>
          <w:rFonts w:ascii="Gill Sans MT" w:hAnsi="Gill Sans MT"/>
          <w:color w:val="auto"/>
          <w:sz w:val="20"/>
          <w:szCs w:val="20"/>
        </w:rPr>
        <w:t xml:space="preserve"> the Global Alliance for Improved Nutrition (</w:t>
      </w:r>
      <w:r w:rsidR="00E04B75" w:rsidRPr="00A801A4">
        <w:rPr>
          <w:rFonts w:ascii="Gill Sans MT" w:hAnsi="Gill Sans MT"/>
          <w:color w:val="auto"/>
          <w:sz w:val="20"/>
          <w:szCs w:val="20"/>
        </w:rPr>
        <w:t>GAIN</w:t>
      </w:r>
      <w:r w:rsidR="00B77579" w:rsidRPr="00A801A4">
        <w:rPr>
          <w:rFonts w:ascii="Gill Sans MT" w:hAnsi="Gill Sans MT"/>
          <w:color w:val="auto"/>
          <w:sz w:val="20"/>
          <w:szCs w:val="20"/>
        </w:rPr>
        <w:t>) and the World Food Program (WFP)</w:t>
      </w:r>
      <w:r w:rsidR="00FF066B" w:rsidRPr="00A801A4">
        <w:rPr>
          <w:rFonts w:ascii="Gill Sans MT" w:hAnsi="Gill Sans MT"/>
          <w:color w:val="auto"/>
          <w:sz w:val="20"/>
          <w:szCs w:val="20"/>
        </w:rPr>
        <w:t>.</w:t>
      </w:r>
      <w:r w:rsidR="00B77579" w:rsidRPr="00A801A4">
        <w:rPr>
          <w:rFonts w:ascii="Gill Sans MT" w:hAnsi="Gill Sans MT"/>
          <w:color w:val="auto"/>
          <w:sz w:val="20"/>
          <w:szCs w:val="20"/>
        </w:rPr>
        <w:t xml:space="preserve"> </w:t>
      </w:r>
    </w:p>
    <w:p w14:paraId="57C5C67C" w14:textId="69C7D250" w:rsidR="00E74EA9" w:rsidRPr="00A801A4" w:rsidRDefault="00B955BF" w:rsidP="00E74EA9">
      <w:pPr>
        <w:pStyle w:val="ListParagraph"/>
        <w:numPr>
          <w:ilvl w:val="0"/>
          <w:numId w:val="13"/>
        </w:numPr>
        <w:spacing w:after="70"/>
        <w:rPr>
          <w:rFonts w:ascii="Gill Sans MT" w:hAnsi="Gill Sans MT"/>
          <w:color w:val="auto"/>
          <w:sz w:val="20"/>
          <w:szCs w:val="20"/>
        </w:rPr>
      </w:pPr>
      <w:r w:rsidRPr="00B955BF">
        <w:rPr>
          <w:rFonts w:ascii="Gill Sans MT" w:hAnsi="Gill Sans MT"/>
          <w:color w:val="auto"/>
          <w:sz w:val="20"/>
          <w:szCs w:val="20"/>
        </w:rPr>
        <w:t xml:space="preserve">In Nepal, </w:t>
      </w:r>
      <w:r>
        <w:rPr>
          <w:rFonts w:ascii="Gill Sans MT" w:hAnsi="Gill Sans MT"/>
          <w:color w:val="auto"/>
          <w:sz w:val="20"/>
          <w:szCs w:val="20"/>
        </w:rPr>
        <w:t>National Planning Commission (</w:t>
      </w:r>
      <w:r w:rsidRPr="00B955BF">
        <w:rPr>
          <w:rFonts w:ascii="Gill Sans MT" w:hAnsi="Gill Sans MT"/>
          <w:color w:val="auto"/>
          <w:sz w:val="20"/>
          <w:szCs w:val="20"/>
        </w:rPr>
        <w:t>NPC</w:t>
      </w:r>
      <w:r>
        <w:rPr>
          <w:rFonts w:ascii="Gill Sans MT" w:hAnsi="Gill Sans MT"/>
          <w:color w:val="auto"/>
          <w:sz w:val="20"/>
          <w:szCs w:val="20"/>
        </w:rPr>
        <w:t>)</w:t>
      </w:r>
      <w:r w:rsidRPr="00B955BF">
        <w:rPr>
          <w:rFonts w:ascii="Gill Sans MT" w:hAnsi="Gill Sans MT"/>
          <w:color w:val="auto"/>
          <w:sz w:val="20"/>
          <w:szCs w:val="20"/>
        </w:rPr>
        <w:t xml:space="preserve"> lead</w:t>
      </w:r>
      <w:r>
        <w:rPr>
          <w:rFonts w:ascii="Gill Sans MT" w:hAnsi="Gill Sans MT"/>
          <w:color w:val="auto"/>
          <w:sz w:val="20"/>
          <w:szCs w:val="20"/>
        </w:rPr>
        <w:t>s</w:t>
      </w:r>
      <w:r w:rsidRPr="00B955BF">
        <w:rPr>
          <w:rFonts w:ascii="Gill Sans MT" w:hAnsi="Gill Sans MT"/>
          <w:color w:val="auto"/>
          <w:sz w:val="20"/>
          <w:szCs w:val="20"/>
        </w:rPr>
        <w:t xml:space="preserve"> role in effective functioning of multi-sector and multi- stakeholder platform which includes MSNP sectoral ministries, departments, all networks of SUN Movement and other relevant stakeholders that are associated with nutrition.</w:t>
      </w:r>
    </w:p>
    <w:p w14:paraId="0316418E" w14:textId="31DC2E8A" w:rsidR="00E74EA9" w:rsidRPr="00A801A4" w:rsidRDefault="00D61713" w:rsidP="00D61713">
      <w:pPr>
        <w:pStyle w:val="ListParagraph"/>
        <w:numPr>
          <w:ilvl w:val="0"/>
          <w:numId w:val="13"/>
        </w:numPr>
        <w:spacing w:after="70"/>
        <w:rPr>
          <w:rFonts w:ascii="Gill Sans MT" w:hAnsi="Gill Sans MT"/>
          <w:color w:val="auto"/>
          <w:sz w:val="20"/>
          <w:szCs w:val="20"/>
        </w:rPr>
      </w:pPr>
      <w:r w:rsidRPr="00A801A4">
        <w:rPr>
          <w:rFonts w:ascii="Gill Sans MT" w:hAnsi="Gill Sans MT"/>
          <w:color w:val="auto"/>
          <w:sz w:val="20"/>
          <w:szCs w:val="20"/>
        </w:rPr>
        <w:t>It complements Multi</w:t>
      </w:r>
      <w:r w:rsidR="005E387A">
        <w:rPr>
          <w:rFonts w:ascii="Gill Sans MT" w:hAnsi="Gill Sans MT"/>
          <w:color w:val="auto"/>
          <w:sz w:val="20"/>
          <w:szCs w:val="20"/>
        </w:rPr>
        <w:t>-</w:t>
      </w:r>
      <w:r w:rsidRPr="00A801A4">
        <w:rPr>
          <w:rFonts w:ascii="Gill Sans MT" w:hAnsi="Gill Sans MT"/>
          <w:color w:val="auto"/>
          <w:sz w:val="20"/>
          <w:szCs w:val="20"/>
        </w:rPr>
        <w:t>Sector Nutrition Plan-II (MSNP</w:t>
      </w:r>
      <w:r w:rsidR="005E387A">
        <w:rPr>
          <w:rFonts w:ascii="Gill Sans MT" w:hAnsi="Gill Sans MT"/>
          <w:color w:val="auto"/>
          <w:sz w:val="20"/>
          <w:szCs w:val="20"/>
        </w:rPr>
        <w:t xml:space="preserve"> - II</w:t>
      </w:r>
      <w:r w:rsidRPr="00A801A4">
        <w:rPr>
          <w:rFonts w:ascii="Gill Sans MT" w:hAnsi="Gill Sans MT"/>
          <w:color w:val="auto"/>
          <w:sz w:val="20"/>
          <w:szCs w:val="20"/>
        </w:rPr>
        <w:t>) in achieving the initiatives to improve nutrition in Nepal catering to achieve SDG 2 target of zero hunger.</w:t>
      </w:r>
    </w:p>
    <w:p w14:paraId="06CEF91A" w14:textId="2576B0A2" w:rsidR="002B52D0" w:rsidRPr="00A801A4" w:rsidRDefault="00B67060" w:rsidP="00F818FC">
      <w:pPr>
        <w:pStyle w:val="ListParagraph"/>
        <w:numPr>
          <w:ilvl w:val="0"/>
          <w:numId w:val="13"/>
        </w:numPr>
        <w:spacing w:after="70"/>
        <w:rPr>
          <w:rFonts w:ascii="Gill Sans MT" w:hAnsi="Gill Sans MT"/>
          <w:color w:val="auto"/>
          <w:sz w:val="20"/>
          <w:szCs w:val="20"/>
          <w:lang w:val="en-GB"/>
        </w:rPr>
      </w:pPr>
      <w:r w:rsidRPr="00A801A4">
        <w:rPr>
          <w:rFonts w:ascii="Gill Sans MT" w:hAnsi="Gill Sans MT"/>
          <w:color w:val="auto"/>
          <w:sz w:val="20"/>
          <w:szCs w:val="20"/>
          <w:lang w:val="en-GB"/>
        </w:rPr>
        <w:t xml:space="preserve">It </w:t>
      </w:r>
      <w:r w:rsidR="00E12FF6" w:rsidRPr="00A801A4">
        <w:rPr>
          <w:rFonts w:ascii="Gill Sans MT" w:hAnsi="Gill Sans MT"/>
          <w:color w:val="auto"/>
          <w:sz w:val="20"/>
          <w:szCs w:val="20"/>
          <w:lang w:val="en-GB"/>
        </w:rPr>
        <w:t>commits to g</w:t>
      </w:r>
      <w:r w:rsidR="00D86486" w:rsidRPr="00A801A4">
        <w:rPr>
          <w:rFonts w:ascii="Gill Sans MT" w:hAnsi="Gill Sans MT"/>
          <w:color w:val="auto"/>
          <w:sz w:val="20"/>
          <w:szCs w:val="20"/>
          <w:lang w:val="en-GB"/>
        </w:rPr>
        <w:t>row network and membership at a global and at national level with a focus on enabling and furthering the engagement of small and medium enterprises</w:t>
      </w:r>
      <w:r w:rsidR="00E12FF6" w:rsidRPr="00F818FC">
        <w:rPr>
          <w:rFonts w:ascii="Gill Sans MT" w:hAnsi="Gill Sans MT"/>
          <w:color w:val="auto"/>
          <w:sz w:val="20"/>
          <w:szCs w:val="20"/>
          <w:lang w:val="en-GB"/>
        </w:rPr>
        <w:t xml:space="preserve"> </w:t>
      </w:r>
      <w:r w:rsidR="00D86486" w:rsidRPr="00A801A4">
        <w:rPr>
          <w:rFonts w:ascii="Gill Sans MT" w:hAnsi="Gill Sans MT"/>
          <w:color w:val="auto"/>
          <w:sz w:val="20"/>
          <w:szCs w:val="20"/>
          <w:lang w:val="en-GB"/>
        </w:rPr>
        <w:t>(SMEs), large national and multi</w:t>
      </w:r>
      <w:r w:rsidR="006A6136">
        <w:rPr>
          <w:rFonts w:ascii="Gill Sans MT" w:hAnsi="Gill Sans MT"/>
          <w:color w:val="auto"/>
          <w:sz w:val="20"/>
          <w:szCs w:val="20"/>
          <w:lang w:val="en-GB"/>
        </w:rPr>
        <w:t>-</w:t>
      </w:r>
      <w:r w:rsidR="00D86486" w:rsidRPr="00A801A4">
        <w:rPr>
          <w:rFonts w:ascii="Gill Sans MT" w:hAnsi="Gill Sans MT"/>
          <w:color w:val="auto"/>
          <w:sz w:val="20"/>
          <w:szCs w:val="20"/>
          <w:lang w:val="en-GB"/>
        </w:rPr>
        <w:t>national companies (MNCs) to act, invest and innovate in</w:t>
      </w:r>
      <w:r w:rsidR="00E12FF6" w:rsidRPr="00F818FC">
        <w:rPr>
          <w:rFonts w:ascii="Gill Sans MT" w:hAnsi="Gill Sans MT"/>
          <w:color w:val="auto"/>
          <w:sz w:val="20"/>
          <w:szCs w:val="20"/>
          <w:lang w:val="en-GB"/>
        </w:rPr>
        <w:t xml:space="preserve"> </w:t>
      </w:r>
      <w:r w:rsidR="00D86486" w:rsidRPr="00A801A4">
        <w:rPr>
          <w:rFonts w:ascii="Gill Sans MT" w:hAnsi="Gill Sans MT"/>
          <w:color w:val="auto"/>
          <w:sz w:val="20"/>
          <w:szCs w:val="20"/>
          <w:lang w:val="en-GB"/>
        </w:rPr>
        <w:t>responsible and sustainable actions and operations to improve nutrition and increase consumer</w:t>
      </w:r>
      <w:r w:rsidR="00E12FF6" w:rsidRPr="00F818FC">
        <w:rPr>
          <w:rFonts w:ascii="Gill Sans MT" w:hAnsi="Gill Sans MT"/>
          <w:color w:val="auto"/>
          <w:sz w:val="20"/>
          <w:szCs w:val="20"/>
          <w:lang w:val="en-GB"/>
        </w:rPr>
        <w:t xml:space="preserve"> </w:t>
      </w:r>
      <w:r w:rsidR="00D86486" w:rsidRPr="00A801A4">
        <w:rPr>
          <w:rFonts w:ascii="Gill Sans MT" w:hAnsi="Gill Sans MT"/>
          <w:color w:val="auto"/>
          <w:sz w:val="20"/>
          <w:szCs w:val="20"/>
          <w:lang w:val="en-GB"/>
        </w:rPr>
        <w:t>demand for nutrition.</w:t>
      </w:r>
    </w:p>
    <w:p w14:paraId="0E7DCC63" w14:textId="09412D62" w:rsidR="00C34BCF" w:rsidRPr="00A801A4" w:rsidRDefault="002B52D0" w:rsidP="00A801A4">
      <w:pPr>
        <w:pStyle w:val="ListParagraph"/>
        <w:numPr>
          <w:ilvl w:val="0"/>
          <w:numId w:val="13"/>
        </w:numPr>
        <w:spacing w:after="70"/>
        <w:rPr>
          <w:rFonts w:ascii="Gill Sans MT" w:hAnsi="Gill Sans MT"/>
          <w:color w:val="auto"/>
          <w:sz w:val="20"/>
          <w:szCs w:val="20"/>
        </w:rPr>
      </w:pPr>
      <w:r w:rsidRPr="00A801A4">
        <w:rPr>
          <w:rFonts w:ascii="Gill Sans MT" w:hAnsi="Gill Sans MT"/>
          <w:color w:val="auto"/>
          <w:sz w:val="20"/>
          <w:szCs w:val="20"/>
        </w:rPr>
        <w:t xml:space="preserve">It </w:t>
      </w:r>
      <w:r w:rsidRPr="00F818FC">
        <w:rPr>
          <w:rFonts w:ascii="Gill Sans MT" w:hAnsi="Gill Sans MT"/>
          <w:color w:val="auto"/>
          <w:sz w:val="20"/>
          <w:szCs w:val="20"/>
        </w:rPr>
        <w:t xml:space="preserve">commits to </w:t>
      </w:r>
      <w:r w:rsidRPr="00A801A4">
        <w:rPr>
          <w:rFonts w:ascii="Gill Sans MT" w:hAnsi="Gill Sans MT"/>
          <w:color w:val="auto"/>
          <w:sz w:val="20"/>
          <w:szCs w:val="20"/>
        </w:rPr>
        <w:t>strengthen</w:t>
      </w:r>
      <w:r w:rsidR="00204EA1" w:rsidRPr="00A801A4">
        <w:rPr>
          <w:rFonts w:ascii="Gill Sans MT" w:hAnsi="Gill Sans MT"/>
          <w:color w:val="auto"/>
          <w:sz w:val="20"/>
          <w:szCs w:val="20"/>
        </w:rPr>
        <w:t xml:space="preserve"> business-to-business (B2B) linkages between national</w:t>
      </w:r>
      <w:r w:rsidRPr="00A801A4">
        <w:rPr>
          <w:rFonts w:ascii="Gill Sans MT" w:hAnsi="Gill Sans MT"/>
          <w:color w:val="auto"/>
          <w:sz w:val="20"/>
          <w:szCs w:val="20"/>
        </w:rPr>
        <w:t xml:space="preserve"> </w:t>
      </w:r>
      <w:r w:rsidR="00204EA1" w:rsidRPr="00A801A4">
        <w:rPr>
          <w:rFonts w:ascii="Gill Sans MT" w:hAnsi="Gill Sans MT"/>
          <w:color w:val="auto"/>
          <w:sz w:val="20"/>
          <w:szCs w:val="20"/>
        </w:rPr>
        <w:t>companies with investors and MNCs, facilitating technical assistance partnerships, and</w:t>
      </w:r>
      <w:r w:rsidRPr="00A801A4">
        <w:rPr>
          <w:rFonts w:ascii="Gill Sans MT" w:hAnsi="Gill Sans MT"/>
          <w:color w:val="auto"/>
          <w:sz w:val="20"/>
          <w:szCs w:val="20"/>
        </w:rPr>
        <w:t xml:space="preserve"> </w:t>
      </w:r>
      <w:r w:rsidR="00204EA1" w:rsidRPr="00A801A4">
        <w:rPr>
          <w:rFonts w:ascii="Gill Sans MT" w:hAnsi="Gill Sans MT"/>
          <w:color w:val="auto"/>
          <w:sz w:val="20"/>
          <w:szCs w:val="20"/>
        </w:rPr>
        <w:t>enabling investment opportunities that members require to advance the nutrition agenda.</w:t>
      </w:r>
    </w:p>
    <w:p w14:paraId="0B169FAD" w14:textId="77777777" w:rsidR="002A75FB" w:rsidRPr="00D81529" w:rsidRDefault="002A75FB" w:rsidP="009D3D05">
      <w:pPr>
        <w:spacing w:after="0"/>
        <w:ind w:left="-5" w:hanging="10"/>
        <w:rPr>
          <w:rFonts w:ascii="Gill Sans MT" w:hAnsi="Gill Sans MT"/>
          <w:b/>
          <w:color w:val="auto"/>
          <w:szCs w:val="24"/>
        </w:rPr>
      </w:pPr>
    </w:p>
    <w:p w14:paraId="7DF85BAD" w14:textId="008E3E6A" w:rsidR="00E04B75" w:rsidRPr="00D81529" w:rsidRDefault="00E04B75" w:rsidP="009D3D05">
      <w:pPr>
        <w:spacing w:after="0"/>
        <w:ind w:left="-5" w:hanging="10"/>
        <w:rPr>
          <w:rFonts w:ascii="Gill Sans MT" w:hAnsi="Gill Sans MT"/>
          <w:b/>
          <w:color w:val="auto"/>
          <w:szCs w:val="24"/>
        </w:rPr>
      </w:pPr>
      <w:r w:rsidRPr="00D81529">
        <w:rPr>
          <w:rFonts w:ascii="Gill Sans MT" w:hAnsi="Gill Sans MT"/>
          <w:b/>
          <w:color w:val="auto"/>
          <w:szCs w:val="24"/>
        </w:rPr>
        <w:t xml:space="preserve">Benefits </w:t>
      </w:r>
      <w:r w:rsidR="0010387E" w:rsidRPr="00D81529">
        <w:rPr>
          <w:rFonts w:ascii="Gill Sans MT" w:hAnsi="Gill Sans MT"/>
          <w:b/>
          <w:color w:val="auto"/>
          <w:szCs w:val="24"/>
        </w:rPr>
        <w:t xml:space="preserve">of </w:t>
      </w:r>
      <w:r w:rsidR="0010387E">
        <w:rPr>
          <w:rFonts w:ascii="Gill Sans MT" w:hAnsi="Gill Sans MT"/>
          <w:b/>
          <w:color w:val="auto"/>
          <w:szCs w:val="24"/>
        </w:rPr>
        <w:t>joining</w:t>
      </w:r>
      <w:r w:rsidR="00B955BF">
        <w:rPr>
          <w:rFonts w:ascii="Gill Sans MT" w:hAnsi="Gill Sans MT"/>
          <w:b/>
          <w:color w:val="auto"/>
          <w:szCs w:val="24"/>
        </w:rPr>
        <w:t xml:space="preserve"> </w:t>
      </w:r>
      <w:r w:rsidR="00B62939" w:rsidRPr="00D81529">
        <w:rPr>
          <w:rFonts w:ascii="Gill Sans MT" w:hAnsi="Gill Sans MT"/>
          <w:b/>
          <w:color w:val="auto"/>
          <w:szCs w:val="24"/>
        </w:rPr>
        <w:t xml:space="preserve">SBN </w:t>
      </w:r>
      <w:r w:rsidR="00B955BF">
        <w:rPr>
          <w:rFonts w:ascii="Gill Sans MT" w:hAnsi="Gill Sans MT"/>
          <w:b/>
          <w:color w:val="auto"/>
          <w:szCs w:val="24"/>
        </w:rPr>
        <w:t xml:space="preserve">as a </w:t>
      </w:r>
      <w:r w:rsidR="002E60DB" w:rsidRPr="00D81529">
        <w:rPr>
          <w:rFonts w:ascii="Gill Sans MT" w:hAnsi="Gill Sans MT"/>
          <w:b/>
          <w:color w:val="auto"/>
          <w:szCs w:val="24"/>
        </w:rPr>
        <w:t>Member</w:t>
      </w:r>
    </w:p>
    <w:p w14:paraId="3BE20604" w14:textId="77777777" w:rsidR="0025020B" w:rsidRPr="00D81529" w:rsidRDefault="0025020B" w:rsidP="00CF0EEB">
      <w:pPr>
        <w:spacing w:after="0" w:line="240" w:lineRule="auto"/>
        <w:ind w:left="-6" w:hanging="11"/>
        <w:rPr>
          <w:rFonts w:ascii="Gill Sans MT" w:hAnsi="Gill Sans MT"/>
          <w:b/>
          <w:color w:val="auto"/>
          <w:sz w:val="12"/>
          <w:szCs w:val="14"/>
        </w:rPr>
        <w:sectPr w:rsidR="0025020B" w:rsidRPr="00D81529" w:rsidSect="00CC6754">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FFC000"/>
            <w:left w:val="single" w:sz="4" w:space="24" w:color="FFC000"/>
            <w:bottom w:val="single" w:sz="4" w:space="24" w:color="FFC000"/>
            <w:right w:val="single" w:sz="4" w:space="24" w:color="FFC000"/>
          </w:pgBorders>
          <w:cols w:space="720"/>
          <w:docGrid w:linePitch="360"/>
        </w:sectPr>
      </w:pPr>
    </w:p>
    <w:p w14:paraId="690D9F31" w14:textId="77777777" w:rsidR="00530E5B" w:rsidRPr="00D81529" w:rsidRDefault="00530E5B" w:rsidP="00CF0EEB">
      <w:pPr>
        <w:spacing w:after="0" w:line="240" w:lineRule="auto"/>
        <w:ind w:left="-6" w:hanging="11"/>
        <w:rPr>
          <w:rFonts w:ascii="Gill Sans MT" w:hAnsi="Gill Sans MT"/>
          <w:b/>
          <w:color w:val="auto"/>
          <w:sz w:val="12"/>
          <w:szCs w:val="14"/>
        </w:rPr>
      </w:pPr>
    </w:p>
    <w:p w14:paraId="4AA10F8A" w14:textId="77777777" w:rsidR="00A726ED" w:rsidRPr="00D81529" w:rsidRDefault="00A726ED" w:rsidP="00BA7323">
      <w:pPr>
        <w:spacing w:after="70"/>
        <w:rPr>
          <w:rFonts w:ascii="Gill Sans MT" w:hAnsi="Gill Sans MT"/>
          <w:b/>
          <w:color w:val="auto"/>
          <w:sz w:val="18"/>
        </w:rPr>
        <w:sectPr w:rsidR="00A726ED" w:rsidRPr="00D81529" w:rsidSect="00CC6754">
          <w:type w:val="continuous"/>
          <w:pgSz w:w="12240" w:h="15840"/>
          <w:pgMar w:top="1440" w:right="1440" w:bottom="1440" w:left="1440" w:header="720" w:footer="720" w:gutter="0"/>
          <w:pgBorders w:offsetFrom="page">
            <w:top w:val="single" w:sz="4" w:space="24" w:color="FFC000"/>
            <w:left w:val="single" w:sz="4" w:space="24" w:color="FFC000"/>
            <w:bottom w:val="single" w:sz="4" w:space="24" w:color="FFC000"/>
            <w:right w:val="single" w:sz="4" w:space="24" w:color="FFC000"/>
          </w:pgBorders>
          <w:cols w:num="2" w:space="720"/>
          <w:docGrid w:linePitch="360"/>
        </w:sectPr>
      </w:pPr>
    </w:p>
    <w:p w14:paraId="1FDDFAD3" w14:textId="6E5E5EB2" w:rsidR="002D1315" w:rsidRPr="00D81529" w:rsidRDefault="00D379FC" w:rsidP="003E16A2">
      <w:pPr>
        <w:numPr>
          <w:ilvl w:val="0"/>
          <w:numId w:val="6"/>
        </w:numPr>
        <w:spacing w:after="0" w:line="248" w:lineRule="auto"/>
        <w:ind w:hanging="271"/>
        <w:jc w:val="both"/>
        <w:rPr>
          <w:rFonts w:ascii="Gill Sans MT" w:hAnsi="Gill Sans MT"/>
          <w:color w:val="auto"/>
          <w:sz w:val="20"/>
        </w:rPr>
      </w:pPr>
      <w:r w:rsidRPr="00D81529">
        <w:rPr>
          <w:rFonts w:ascii="Gill Sans MT" w:hAnsi="Gill Sans MT"/>
          <w:color w:val="auto"/>
          <w:sz w:val="20"/>
        </w:rPr>
        <w:t xml:space="preserve">Become part of a </w:t>
      </w:r>
      <w:r w:rsidRPr="00D81529">
        <w:rPr>
          <w:rFonts w:ascii="Gill Sans MT" w:hAnsi="Gill Sans MT"/>
          <w:b/>
          <w:color w:val="auto"/>
          <w:sz w:val="20"/>
        </w:rPr>
        <w:t>dynamic global</w:t>
      </w:r>
      <w:r w:rsidR="00F818FC">
        <w:rPr>
          <w:rFonts w:ascii="Gill Sans MT" w:hAnsi="Gill Sans MT"/>
          <w:b/>
          <w:color w:val="auto"/>
          <w:sz w:val="20"/>
        </w:rPr>
        <w:t xml:space="preserve">, </w:t>
      </w:r>
      <w:r w:rsidR="00B955BF">
        <w:rPr>
          <w:rFonts w:ascii="Gill Sans MT" w:hAnsi="Gill Sans MT"/>
          <w:b/>
          <w:color w:val="auto"/>
          <w:sz w:val="20"/>
        </w:rPr>
        <w:t>regional,</w:t>
      </w:r>
      <w:r w:rsidR="00F818FC">
        <w:rPr>
          <w:rFonts w:ascii="Gill Sans MT" w:hAnsi="Gill Sans MT"/>
          <w:b/>
          <w:color w:val="auto"/>
          <w:sz w:val="20"/>
        </w:rPr>
        <w:t xml:space="preserve"> and national</w:t>
      </w:r>
      <w:r w:rsidR="00CD2C8D">
        <w:rPr>
          <w:rFonts w:ascii="Gill Sans MT" w:hAnsi="Gill Sans MT"/>
          <w:b/>
          <w:color w:val="auto"/>
          <w:sz w:val="20"/>
        </w:rPr>
        <w:t xml:space="preserve"> </w:t>
      </w:r>
      <w:r w:rsidRPr="00D81529">
        <w:rPr>
          <w:rFonts w:ascii="Gill Sans MT" w:hAnsi="Gill Sans MT"/>
          <w:b/>
          <w:color w:val="auto"/>
          <w:sz w:val="20"/>
        </w:rPr>
        <w:t>community of national and multi-national companies</w:t>
      </w:r>
      <w:r w:rsidRPr="00D81529">
        <w:rPr>
          <w:rFonts w:ascii="Gill Sans MT" w:hAnsi="Gill Sans MT"/>
          <w:color w:val="auto"/>
          <w:sz w:val="20"/>
        </w:rPr>
        <w:t xml:space="preserve"> committed to improving nutrition</w:t>
      </w:r>
      <w:r w:rsidR="00FF066B" w:rsidRPr="00D81529">
        <w:rPr>
          <w:rFonts w:ascii="Gill Sans MT" w:hAnsi="Gill Sans MT"/>
          <w:color w:val="auto"/>
          <w:sz w:val="20"/>
        </w:rPr>
        <w:t>.</w:t>
      </w:r>
      <w:r w:rsidRPr="00D81529">
        <w:rPr>
          <w:rFonts w:ascii="Gill Sans MT" w:hAnsi="Gill Sans MT"/>
          <w:color w:val="auto"/>
          <w:sz w:val="20"/>
        </w:rPr>
        <w:t xml:space="preserve"> </w:t>
      </w:r>
    </w:p>
    <w:p w14:paraId="21EC3464" w14:textId="77777777" w:rsidR="002D1315" w:rsidRPr="00D81529" w:rsidRDefault="00E04B75" w:rsidP="003E16A2">
      <w:pPr>
        <w:numPr>
          <w:ilvl w:val="0"/>
          <w:numId w:val="6"/>
        </w:numPr>
        <w:spacing w:after="0" w:line="248" w:lineRule="auto"/>
        <w:ind w:hanging="271"/>
        <w:jc w:val="both"/>
        <w:rPr>
          <w:rFonts w:ascii="Gill Sans MT" w:hAnsi="Gill Sans MT"/>
          <w:color w:val="auto"/>
          <w:sz w:val="20"/>
        </w:rPr>
      </w:pPr>
      <w:r w:rsidRPr="00D81529">
        <w:rPr>
          <w:rFonts w:ascii="Gill Sans MT" w:hAnsi="Gill Sans MT"/>
          <w:b/>
          <w:color w:val="auto"/>
          <w:sz w:val="20"/>
        </w:rPr>
        <w:t>Learn and share best practices</w:t>
      </w:r>
      <w:r w:rsidRPr="00D81529">
        <w:rPr>
          <w:rFonts w:ascii="Gill Sans MT" w:hAnsi="Gill Sans MT"/>
          <w:color w:val="auto"/>
          <w:sz w:val="20"/>
        </w:rPr>
        <w:t xml:space="preserve"> </w:t>
      </w:r>
      <w:r w:rsidR="002D1315" w:rsidRPr="00D81529">
        <w:rPr>
          <w:rFonts w:ascii="Gill Sans MT" w:hAnsi="Gill Sans MT"/>
          <w:color w:val="auto"/>
          <w:sz w:val="20"/>
        </w:rPr>
        <w:t>that will support and guide sustainable corporate investments into nutrition</w:t>
      </w:r>
      <w:r w:rsidR="00FF066B" w:rsidRPr="00D81529">
        <w:rPr>
          <w:rFonts w:ascii="Gill Sans MT" w:hAnsi="Gill Sans MT"/>
          <w:color w:val="auto"/>
          <w:sz w:val="20"/>
        </w:rPr>
        <w:t>.</w:t>
      </w:r>
    </w:p>
    <w:p w14:paraId="62380A0E" w14:textId="703C62D8" w:rsidR="005700E8" w:rsidRPr="00D81529" w:rsidRDefault="00BB7A02" w:rsidP="003E16A2">
      <w:pPr>
        <w:numPr>
          <w:ilvl w:val="0"/>
          <w:numId w:val="6"/>
        </w:numPr>
        <w:spacing w:after="0" w:line="248" w:lineRule="auto"/>
        <w:ind w:hanging="271"/>
        <w:jc w:val="both"/>
        <w:rPr>
          <w:rFonts w:ascii="Gill Sans MT" w:hAnsi="Gill Sans MT"/>
          <w:color w:val="auto"/>
          <w:sz w:val="20"/>
        </w:rPr>
      </w:pPr>
      <w:r>
        <w:rPr>
          <w:rFonts w:ascii="Gill Sans MT" w:hAnsi="Gill Sans MT"/>
          <w:color w:val="auto"/>
          <w:sz w:val="20"/>
        </w:rPr>
        <w:t>Engage</w:t>
      </w:r>
      <w:r w:rsidRPr="00D81529">
        <w:rPr>
          <w:rFonts w:ascii="Gill Sans MT" w:hAnsi="Gill Sans MT"/>
          <w:color w:val="auto"/>
          <w:sz w:val="20"/>
        </w:rPr>
        <w:t xml:space="preserve"> </w:t>
      </w:r>
      <w:r w:rsidR="009D63AC" w:rsidRPr="00D81529">
        <w:rPr>
          <w:rFonts w:ascii="Gill Sans MT" w:hAnsi="Gill Sans MT"/>
          <w:color w:val="auto"/>
          <w:sz w:val="20"/>
        </w:rPr>
        <w:t xml:space="preserve">in </w:t>
      </w:r>
      <w:r w:rsidR="009D63AC" w:rsidRPr="00D81529">
        <w:rPr>
          <w:rFonts w:ascii="Gill Sans MT" w:hAnsi="Gill Sans MT"/>
          <w:b/>
          <w:color w:val="auto"/>
          <w:sz w:val="20"/>
        </w:rPr>
        <w:t>a platform that facilitates effective dialogue between</w:t>
      </w:r>
      <w:r w:rsidR="009D63AC" w:rsidRPr="00D81529">
        <w:rPr>
          <w:rFonts w:ascii="Gill Sans MT" w:hAnsi="Gill Sans MT"/>
          <w:color w:val="auto"/>
          <w:sz w:val="20"/>
        </w:rPr>
        <w:t xml:space="preserve"> the business community, government, </w:t>
      </w:r>
      <w:proofErr w:type="gramStart"/>
      <w:r w:rsidR="009D63AC" w:rsidRPr="00D81529">
        <w:rPr>
          <w:rFonts w:ascii="Gill Sans MT" w:hAnsi="Gill Sans MT"/>
          <w:color w:val="auto"/>
          <w:sz w:val="20"/>
        </w:rPr>
        <w:t>UN</w:t>
      </w:r>
      <w:proofErr w:type="gramEnd"/>
      <w:r w:rsidR="009D63AC" w:rsidRPr="00D81529">
        <w:rPr>
          <w:rFonts w:ascii="Gill Sans MT" w:hAnsi="Gill Sans MT"/>
          <w:color w:val="auto"/>
          <w:sz w:val="20"/>
        </w:rPr>
        <w:t xml:space="preserve"> and civil society on addressing national nutrition priorities.</w:t>
      </w:r>
    </w:p>
    <w:p w14:paraId="1AE6B466" w14:textId="51CE888A" w:rsidR="00E04B75" w:rsidRPr="00D81529" w:rsidRDefault="00D379FC" w:rsidP="003E16A2">
      <w:pPr>
        <w:numPr>
          <w:ilvl w:val="0"/>
          <w:numId w:val="6"/>
        </w:numPr>
        <w:spacing w:after="0" w:line="248" w:lineRule="auto"/>
        <w:ind w:hanging="271"/>
        <w:jc w:val="both"/>
        <w:rPr>
          <w:rFonts w:ascii="Gill Sans MT" w:hAnsi="Gill Sans MT"/>
          <w:color w:val="auto"/>
          <w:sz w:val="20"/>
        </w:rPr>
      </w:pPr>
      <w:r w:rsidRPr="00D81529">
        <w:rPr>
          <w:rFonts w:ascii="Gill Sans MT" w:hAnsi="Gill Sans MT"/>
          <w:b/>
          <w:color w:val="auto"/>
          <w:sz w:val="20"/>
        </w:rPr>
        <w:t>Explore partnership opportunities</w:t>
      </w:r>
      <w:r w:rsidRPr="00D81529">
        <w:rPr>
          <w:rFonts w:ascii="Gill Sans MT" w:hAnsi="Gill Sans MT"/>
          <w:color w:val="auto"/>
          <w:sz w:val="20"/>
        </w:rPr>
        <w:t xml:space="preserve"> </w:t>
      </w:r>
      <w:r w:rsidR="008501EF" w:rsidRPr="00D81529">
        <w:rPr>
          <w:rFonts w:ascii="Gill Sans MT" w:hAnsi="Gill Sans MT"/>
          <w:color w:val="auto"/>
          <w:sz w:val="20"/>
        </w:rPr>
        <w:t xml:space="preserve">with other </w:t>
      </w:r>
      <w:r w:rsidRPr="00D81529">
        <w:rPr>
          <w:rFonts w:ascii="Gill Sans MT" w:hAnsi="Gill Sans MT"/>
          <w:color w:val="auto"/>
          <w:sz w:val="20"/>
        </w:rPr>
        <w:t>private sector members</w:t>
      </w:r>
      <w:r w:rsidR="008501EF" w:rsidRPr="00D81529">
        <w:rPr>
          <w:rFonts w:ascii="Gill Sans MT" w:hAnsi="Gill Sans MT"/>
          <w:color w:val="auto"/>
          <w:sz w:val="20"/>
        </w:rPr>
        <w:t>,</w:t>
      </w:r>
      <w:r w:rsidRPr="00D81529">
        <w:rPr>
          <w:rFonts w:ascii="Gill Sans MT" w:hAnsi="Gill Sans MT"/>
          <w:color w:val="auto"/>
          <w:sz w:val="20"/>
        </w:rPr>
        <w:t xml:space="preserve"> NGOs, </w:t>
      </w:r>
      <w:r w:rsidR="005700E8" w:rsidRPr="00D81529">
        <w:rPr>
          <w:rFonts w:ascii="Gill Sans MT" w:hAnsi="Gill Sans MT"/>
          <w:color w:val="auto"/>
          <w:sz w:val="20"/>
        </w:rPr>
        <w:t xml:space="preserve">government, </w:t>
      </w:r>
      <w:r w:rsidRPr="00D81529">
        <w:rPr>
          <w:rFonts w:ascii="Gill Sans MT" w:hAnsi="Gill Sans MT"/>
          <w:color w:val="auto"/>
          <w:sz w:val="20"/>
        </w:rPr>
        <w:t xml:space="preserve">professional </w:t>
      </w:r>
      <w:r w:rsidR="0010387E" w:rsidRPr="00D81529">
        <w:rPr>
          <w:rFonts w:ascii="Gill Sans MT" w:hAnsi="Gill Sans MT"/>
          <w:color w:val="auto"/>
          <w:sz w:val="20"/>
        </w:rPr>
        <w:t>associations,</w:t>
      </w:r>
      <w:r w:rsidRPr="00D81529">
        <w:rPr>
          <w:rFonts w:ascii="Gill Sans MT" w:hAnsi="Gill Sans MT"/>
          <w:color w:val="auto"/>
          <w:sz w:val="20"/>
        </w:rPr>
        <w:t xml:space="preserve"> and other interested organizations </w:t>
      </w:r>
      <w:r w:rsidR="005700E8" w:rsidRPr="00D81529">
        <w:rPr>
          <w:rFonts w:ascii="Gill Sans MT" w:hAnsi="Gill Sans MT"/>
          <w:color w:val="auto"/>
          <w:sz w:val="20"/>
        </w:rPr>
        <w:t>that help facilitate and su</w:t>
      </w:r>
      <w:r w:rsidR="00BD59FC" w:rsidRPr="00D81529">
        <w:rPr>
          <w:rFonts w:ascii="Gill Sans MT" w:hAnsi="Gill Sans MT"/>
          <w:color w:val="auto"/>
          <w:sz w:val="20"/>
        </w:rPr>
        <w:t>pport private sector investment</w:t>
      </w:r>
      <w:r w:rsidR="005700E8" w:rsidRPr="00D81529">
        <w:rPr>
          <w:rFonts w:ascii="Gill Sans MT" w:hAnsi="Gill Sans MT"/>
          <w:color w:val="auto"/>
          <w:sz w:val="20"/>
        </w:rPr>
        <w:t xml:space="preserve"> and consumer demand creation</w:t>
      </w:r>
      <w:r w:rsidR="00BD59FC" w:rsidRPr="00D81529">
        <w:rPr>
          <w:rFonts w:ascii="Gill Sans MT" w:hAnsi="Gill Sans MT"/>
          <w:color w:val="auto"/>
          <w:sz w:val="20"/>
        </w:rPr>
        <w:t xml:space="preserve"> for safe and healthy food. </w:t>
      </w:r>
    </w:p>
    <w:p w14:paraId="1FA36374" w14:textId="7A76E16E" w:rsidR="00E04B75" w:rsidRPr="00D81529" w:rsidRDefault="00E04B75" w:rsidP="00F93425">
      <w:pPr>
        <w:numPr>
          <w:ilvl w:val="0"/>
          <w:numId w:val="6"/>
        </w:numPr>
        <w:spacing w:after="0" w:line="240" w:lineRule="auto"/>
        <w:ind w:left="272" w:hanging="281"/>
        <w:jc w:val="both"/>
        <w:rPr>
          <w:rFonts w:ascii="Gill Sans MT" w:hAnsi="Gill Sans MT"/>
          <w:color w:val="auto"/>
        </w:rPr>
      </w:pPr>
      <w:r w:rsidRPr="00D81529">
        <w:rPr>
          <w:rFonts w:ascii="Gill Sans MT" w:hAnsi="Gill Sans MT"/>
          <w:color w:val="auto"/>
          <w:sz w:val="20"/>
        </w:rPr>
        <w:t xml:space="preserve">Receive </w:t>
      </w:r>
      <w:r w:rsidRPr="00D81529">
        <w:rPr>
          <w:rFonts w:ascii="Gill Sans MT" w:hAnsi="Gill Sans MT"/>
          <w:b/>
          <w:color w:val="auto"/>
          <w:sz w:val="20"/>
        </w:rPr>
        <w:t xml:space="preserve">support to design workplace nutrition policies </w:t>
      </w:r>
      <w:r w:rsidRPr="00D81529">
        <w:rPr>
          <w:rFonts w:ascii="Gill Sans MT" w:hAnsi="Gill Sans MT"/>
          <w:color w:val="auto"/>
          <w:sz w:val="20"/>
        </w:rPr>
        <w:t>and access best practice advice and tools at global</w:t>
      </w:r>
      <w:r w:rsidR="00707D5E">
        <w:rPr>
          <w:rFonts w:ascii="Gill Sans MT" w:hAnsi="Gill Sans MT"/>
          <w:color w:val="auto"/>
          <w:sz w:val="20"/>
        </w:rPr>
        <w:t xml:space="preserve">, </w:t>
      </w:r>
      <w:r w:rsidR="0010387E">
        <w:rPr>
          <w:rFonts w:ascii="Gill Sans MT" w:hAnsi="Gill Sans MT"/>
          <w:color w:val="auto"/>
          <w:sz w:val="20"/>
        </w:rPr>
        <w:t>regional,</w:t>
      </w:r>
      <w:r w:rsidRPr="00D81529">
        <w:rPr>
          <w:rFonts w:ascii="Gill Sans MT" w:hAnsi="Gill Sans MT"/>
          <w:color w:val="auto"/>
          <w:sz w:val="20"/>
        </w:rPr>
        <w:t xml:space="preserve"> and local level</w:t>
      </w:r>
      <w:r w:rsidR="00FF066B" w:rsidRPr="00D81529">
        <w:rPr>
          <w:rFonts w:ascii="Gill Sans MT" w:hAnsi="Gill Sans MT"/>
          <w:color w:val="auto"/>
          <w:sz w:val="20"/>
        </w:rPr>
        <w:t>.</w:t>
      </w:r>
    </w:p>
    <w:p w14:paraId="5A2B2E08" w14:textId="63A2E7D4" w:rsidR="00F84287" w:rsidRPr="00D81529" w:rsidRDefault="00E04B75" w:rsidP="003E16A2">
      <w:pPr>
        <w:pStyle w:val="ListParagraph"/>
        <w:numPr>
          <w:ilvl w:val="0"/>
          <w:numId w:val="6"/>
        </w:numPr>
        <w:spacing w:after="0" w:line="248" w:lineRule="auto"/>
        <w:ind w:hanging="273"/>
        <w:jc w:val="both"/>
        <w:rPr>
          <w:rFonts w:ascii="Gill Sans MT" w:hAnsi="Gill Sans MT"/>
          <w:color w:val="auto"/>
          <w:sz w:val="18"/>
        </w:rPr>
      </w:pPr>
      <w:r w:rsidRPr="00D81529">
        <w:rPr>
          <w:rFonts w:ascii="Gill Sans MT" w:hAnsi="Gill Sans MT"/>
          <w:color w:val="auto"/>
          <w:sz w:val="20"/>
        </w:rPr>
        <w:t>Contribute to the global</w:t>
      </w:r>
      <w:r w:rsidR="00C31C49">
        <w:rPr>
          <w:rFonts w:ascii="Gill Sans MT" w:hAnsi="Gill Sans MT"/>
          <w:color w:val="auto"/>
          <w:sz w:val="20"/>
        </w:rPr>
        <w:t xml:space="preserve">, </w:t>
      </w:r>
      <w:r w:rsidR="0010387E">
        <w:rPr>
          <w:rFonts w:ascii="Gill Sans MT" w:hAnsi="Gill Sans MT"/>
          <w:color w:val="auto"/>
          <w:sz w:val="20"/>
        </w:rPr>
        <w:t>regional,</w:t>
      </w:r>
      <w:r w:rsidRPr="00D81529">
        <w:rPr>
          <w:rFonts w:ascii="Gill Sans MT" w:hAnsi="Gill Sans MT"/>
          <w:color w:val="auto"/>
          <w:sz w:val="20"/>
        </w:rPr>
        <w:t xml:space="preserve"> </w:t>
      </w:r>
      <w:r w:rsidR="002D4A54" w:rsidRPr="00D81529">
        <w:rPr>
          <w:rFonts w:ascii="Gill Sans MT" w:hAnsi="Gill Sans MT"/>
          <w:color w:val="auto"/>
          <w:sz w:val="20"/>
        </w:rPr>
        <w:t xml:space="preserve">and national </w:t>
      </w:r>
      <w:r w:rsidRPr="00D81529">
        <w:rPr>
          <w:rFonts w:ascii="Gill Sans MT" w:hAnsi="Gill Sans MT"/>
          <w:color w:val="auto"/>
          <w:sz w:val="20"/>
        </w:rPr>
        <w:t xml:space="preserve">discussion on tackling the </w:t>
      </w:r>
      <w:r w:rsidR="00A41435">
        <w:rPr>
          <w:rFonts w:ascii="Gill Sans MT" w:hAnsi="Gill Sans MT"/>
          <w:b/>
          <w:color w:val="auto"/>
          <w:sz w:val="20"/>
        </w:rPr>
        <w:t>triple</w:t>
      </w:r>
      <w:r w:rsidR="00A41435" w:rsidRPr="00D81529">
        <w:rPr>
          <w:rFonts w:ascii="Gill Sans MT" w:hAnsi="Gill Sans MT"/>
          <w:b/>
          <w:color w:val="auto"/>
          <w:sz w:val="20"/>
        </w:rPr>
        <w:t xml:space="preserve"> </w:t>
      </w:r>
      <w:r w:rsidRPr="00D81529">
        <w:rPr>
          <w:rFonts w:ascii="Gill Sans MT" w:hAnsi="Gill Sans MT"/>
          <w:b/>
          <w:color w:val="auto"/>
          <w:sz w:val="20"/>
        </w:rPr>
        <w:t>burden</w:t>
      </w:r>
      <w:r w:rsidR="00A726ED" w:rsidRPr="00D81529">
        <w:rPr>
          <w:rFonts w:ascii="Gill Sans MT" w:hAnsi="Gill Sans MT"/>
          <w:b/>
          <w:color w:val="auto"/>
          <w:sz w:val="20"/>
        </w:rPr>
        <w:t xml:space="preserve"> </w:t>
      </w:r>
      <w:r w:rsidR="0004521F">
        <w:rPr>
          <w:rFonts w:ascii="Gill Sans MT" w:hAnsi="Gill Sans MT"/>
          <w:color w:val="auto"/>
          <w:sz w:val="20"/>
        </w:rPr>
        <w:t>{</w:t>
      </w:r>
      <w:r w:rsidR="00A726ED" w:rsidRPr="00D81529">
        <w:rPr>
          <w:rFonts w:ascii="Gill Sans MT" w:hAnsi="Gill Sans MT"/>
          <w:color w:val="auto"/>
          <w:sz w:val="20"/>
        </w:rPr>
        <w:t>coexistence of undernutrition</w:t>
      </w:r>
      <w:r w:rsidR="00A41435">
        <w:rPr>
          <w:rFonts w:ascii="Gill Sans MT" w:hAnsi="Gill Sans MT"/>
          <w:color w:val="auto"/>
          <w:sz w:val="20"/>
        </w:rPr>
        <w:t>, micronutrient deficiency</w:t>
      </w:r>
      <w:r w:rsidR="00A726ED" w:rsidRPr="00D81529">
        <w:rPr>
          <w:rFonts w:ascii="Gill Sans MT" w:hAnsi="Gill Sans MT"/>
          <w:color w:val="auto"/>
          <w:sz w:val="20"/>
        </w:rPr>
        <w:t xml:space="preserve"> along with overweight, obesity or diet-related </w:t>
      </w:r>
      <w:r w:rsidR="00DF1158">
        <w:rPr>
          <w:rFonts w:ascii="Gill Sans MT" w:hAnsi="Gill Sans MT"/>
          <w:color w:val="auto"/>
          <w:sz w:val="20"/>
        </w:rPr>
        <w:t>Non- Communicable Diseases (</w:t>
      </w:r>
      <w:r w:rsidR="00A726ED" w:rsidRPr="00D81529">
        <w:rPr>
          <w:rFonts w:ascii="Gill Sans MT" w:hAnsi="Gill Sans MT"/>
          <w:color w:val="auto"/>
          <w:sz w:val="20"/>
        </w:rPr>
        <w:t>NCDs</w:t>
      </w:r>
      <w:r w:rsidR="0004521F" w:rsidRPr="00D81529">
        <w:rPr>
          <w:rFonts w:ascii="Gill Sans MT" w:hAnsi="Gill Sans MT"/>
          <w:color w:val="auto"/>
          <w:sz w:val="20"/>
        </w:rPr>
        <w:t>)</w:t>
      </w:r>
      <w:r w:rsidR="0004521F">
        <w:rPr>
          <w:rFonts w:ascii="Gill Sans MT" w:hAnsi="Gill Sans MT"/>
          <w:color w:val="auto"/>
          <w:sz w:val="20"/>
        </w:rPr>
        <w:t>}</w:t>
      </w:r>
      <w:r w:rsidR="0004521F" w:rsidRPr="00D81529">
        <w:rPr>
          <w:rFonts w:ascii="Gill Sans MT" w:hAnsi="Gill Sans MT"/>
          <w:b/>
          <w:color w:val="auto"/>
          <w:sz w:val="20"/>
        </w:rPr>
        <w:t xml:space="preserve"> </w:t>
      </w:r>
      <w:r w:rsidR="00EC5260" w:rsidRPr="00D81529">
        <w:rPr>
          <w:rFonts w:ascii="Gill Sans MT" w:hAnsi="Gill Sans MT"/>
          <w:color w:val="auto"/>
          <w:sz w:val="20"/>
        </w:rPr>
        <w:t>including in</w:t>
      </w:r>
      <w:r w:rsidR="00EC5260" w:rsidRPr="00D81529">
        <w:rPr>
          <w:rFonts w:ascii="Gill Sans MT" w:hAnsi="Gill Sans MT"/>
          <w:b/>
          <w:color w:val="auto"/>
          <w:sz w:val="20"/>
        </w:rPr>
        <w:t xml:space="preserve"> </w:t>
      </w:r>
      <w:r w:rsidRPr="00D81529">
        <w:rPr>
          <w:rFonts w:ascii="Gill Sans MT" w:hAnsi="Gill Sans MT"/>
          <w:color w:val="auto"/>
          <w:sz w:val="20"/>
        </w:rPr>
        <w:t>identifying and sharing actions and policies on the double burden</w:t>
      </w:r>
      <w:r w:rsidR="00EC5260" w:rsidRPr="00D81529">
        <w:rPr>
          <w:rFonts w:ascii="Gill Sans MT" w:hAnsi="Gill Sans MT"/>
          <w:color w:val="auto"/>
          <w:sz w:val="20"/>
        </w:rPr>
        <w:t>.</w:t>
      </w:r>
    </w:p>
    <w:p w14:paraId="4591E164" w14:textId="77777777" w:rsidR="00F84287" w:rsidRPr="00D81529" w:rsidRDefault="00F84287" w:rsidP="00E6580C">
      <w:pPr>
        <w:pBdr>
          <w:bottom w:val="single" w:sz="18" w:space="1" w:color="FFC000"/>
        </w:pBdr>
        <w:spacing w:after="194" w:line="236" w:lineRule="auto"/>
        <w:rPr>
          <w:rFonts w:ascii="Gill Sans MT" w:hAnsi="Gill Sans MT"/>
          <w:color w:val="auto"/>
          <w:sz w:val="18"/>
        </w:rPr>
        <w:sectPr w:rsidR="00F84287" w:rsidRPr="00D81529" w:rsidSect="00CC6754">
          <w:type w:val="continuous"/>
          <w:pgSz w:w="12240" w:h="15840"/>
          <w:pgMar w:top="1440" w:right="1440" w:bottom="1440" w:left="1440" w:header="720" w:footer="720" w:gutter="0"/>
          <w:pgBorders w:offsetFrom="page">
            <w:top w:val="single" w:sz="4" w:space="24" w:color="FFC000"/>
            <w:left w:val="single" w:sz="4" w:space="24" w:color="FFC000"/>
            <w:bottom w:val="single" w:sz="4" w:space="24" w:color="FFC000"/>
            <w:right w:val="single" w:sz="4" w:space="24" w:color="FFC000"/>
          </w:pgBorders>
          <w:cols w:space="720"/>
          <w:docGrid w:linePitch="360"/>
        </w:sectPr>
      </w:pPr>
    </w:p>
    <w:p w14:paraId="0880962B" w14:textId="77777777" w:rsidR="00A726ED" w:rsidRPr="00D81529" w:rsidRDefault="00A726ED" w:rsidP="003E16A2">
      <w:pPr>
        <w:pBdr>
          <w:bottom w:val="single" w:sz="18" w:space="1" w:color="FFC000"/>
        </w:pBdr>
        <w:spacing w:after="194" w:line="236" w:lineRule="auto"/>
        <w:rPr>
          <w:rFonts w:ascii="Gill Sans MT" w:hAnsi="Gill Sans MT"/>
          <w:color w:val="auto"/>
          <w:sz w:val="20"/>
        </w:rPr>
      </w:pPr>
    </w:p>
    <w:p w14:paraId="480DA51F" w14:textId="77777777" w:rsidR="00DC38DD" w:rsidRPr="00D81529" w:rsidRDefault="00DC38DD" w:rsidP="003E16A2">
      <w:pPr>
        <w:pBdr>
          <w:bottom w:val="single" w:sz="18" w:space="1" w:color="FFC000"/>
        </w:pBdr>
        <w:spacing w:after="194" w:line="236" w:lineRule="auto"/>
        <w:rPr>
          <w:rFonts w:ascii="Gill Sans MT" w:hAnsi="Gill Sans MT"/>
          <w:color w:val="auto"/>
          <w:sz w:val="20"/>
        </w:rPr>
      </w:pPr>
    </w:p>
    <w:p w14:paraId="6CD989DB" w14:textId="39474CC8" w:rsidR="007758F9" w:rsidRPr="00D81529" w:rsidRDefault="007758F9" w:rsidP="00D61713">
      <w:pPr>
        <w:pBdr>
          <w:bottom w:val="single" w:sz="18" w:space="1" w:color="FFC000"/>
        </w:pBdr>
        <w:spacing w:after="194" w:line="236" w:lineRule="auto"/>
        <w:rPr>
          <w:rFonts w:ascii="Gill Sans MT" w:hAnsi="Gill Sans MT"/>
          <w:color w:val="auto"/>
          <w:sz w:val="20"/>
        </w:rPr>
      </w:pPr>
    </w:p>
    <w:p w14:paraId="708A8261" w14:textId="6BFD171C" w:rsidR="007D7CC5" w:rsidRPr="00D81529" w:rsidRDefault="00B955BF" w:rsidP="007D7CC5">
      <w:pPr>
        <w:pBdr>
          <w:bottom w:val="single" w:sz="18" w:space="1" w:color="FFC000"/>
        </w:pBdr>
        <w:spacing w:after="194" w:line="236" w:lineRule="auto"/>
        <w:ind w:left="360" w:hanging="360"/>
        <w:rPr>
          <w:rFonts w:ascii="Gill Sans MT" w:hAnsi="Gill Sans MT"/>
          <w:b/>
          <w:color w:val="auto"/>
          <w:sz w:val="28"/>
        </w:rPr>
      </w:pPr>
      <w:r>
        <w:rPr>
          <w:rFonts w:ascii="Gill Sans MT" w:hAnsi="Gill Sans MT"/>
          <w:b/>
          <w:color w:val="auto"/>
          <w:sz w:val="28"/>
        </w:rPr>
        <w:t>Process of joining SBN membership</w:t>
      </w:r>
    </w:p>
    <w:p w14:paraId="0CB8ABC4" w14:textId="1A8C0BD5" w:rsidR="00CA128C" w:rsidRPr="00D81529" w:rsidRDefault="00C26116" w:rsidP="00CA128C">
      <w:pPr>
        <w:spacing w:after="70"/>
        <w:rPr>
          <w:rFonts w:ascii="Gill Sans MT" w:hAnsi="Gill Sans MT"/>
          <w:color w:val="auto"/>
          <w:sz w:val="20"/>
        </w:rPr>
      </w:pPr>
      <w:r w:rsidRPr="00D81529">
        <w:rPr>
          <w:rFonts w:ascii="Gill Sans MT" w:hAnsi="Gill Sans MT"/>
          <w:color w:val="auto"/>
          <w:sz w:val="20"/>
        </w:rPr>
        <w:t xml:space="preserve">Organizations looking to join the SBN </w:t>
      </w:r>
      <w:r w:rsidR="00300188" w:rsidRPr="00D81529">
        <w:rPr>
          <w:rFonts w:ascii="Gill Sans MT" w:hAnsi="Gill Sans MT"/>
          <w:color w:val="auto"/>
          <w:sz w:val="20"/>
        </w:rPr>
        <w:t>as an advocate and supporter of improved nutrition</w:t>
      </w:r>
      <w:r w:rsidR="00743C63">
        <w:rPr>
          <w:rFonts w:ascii="Gill Sans MT" w:hAnsi="Gill Sans MT"/>
          <w:color w:val="auto"/>
          <w:sz w:val="20"/>
        </w:rPr>
        <w:t xml:space="preserve"> status of the society</w:t>
      </w:r>
      <w:r w:rsidR="00EE7472" w:rsidRPr="00D81529">
        <w:rPr>
          <w:rFonts w:ascii="Gill Sans MT" w:hAnsi="Gill Sans MT"/>
          <w:color w:val="auto"/>
          <w:sz w:val="20"/>
        </w:rPr>
        <w:t xml:space="preserve"> must</w:t>
      </w:r>
      <w:r w:rsidR="00565EF4" w:rsidRPr="00D81529">
        <w:rPr>
          <w:rFonts w:ascii="Gill Sans MT" w:hAnsi="Gill Sans MT"/>
          <w:color w:val="auto"/>
          <w:sz w:val="20"/>
        </w:rPr>
        <w:t xml:space="preserve"> sign a membership form </w:t>
      </w:r>
      <w:r w:rsidR="00EE7472" w:rsidRPr="00D81529">
        <w:rPr>
          <w:rFonts w:ascii="Gill Sans MT" w:hAnsi="Gill Sans MT"/>
          <w:color w:val="auto"/>
          <w:sz w:val="20"/>
        </w:rPr>
        <w:t>which</w:t>
      </w:r>
      <w:r w:rsidR="00565EF4" w:rsidRPr="00D81529">
        <w:rPr>
          <w:rFonts w:ascii="Gill Sans MT" w:hAnsi="Gill Sans MT"/>
          <w:color w:val="auto"/>
          <w:sz w:val="20"/>
        </w:rPr>
        <w:t xml:space="preserve"> </w:t>
      </w:r>
      <w:r w:rsidR="00CA128C" w:rsidRPr="00D81529">
        <w:rPr>
          <w:rFonts w:ascii="Gill Sans MT" w:hAnsi="Gill Sans MT"/>
          <w:color w:val="auto"/>
          <w:sz w:val="20"/>
        </w:rPr>
        <w:t>ask</w:t>
      </w:r>
      <w:r w:rsidR="00300188" w:rsidRPr="00D81529">
        <w:rPr>
          <w:rFonts w:ascii="Gill Sans MT" w:hAnsi="Gill Sans MT"/>
          <w:color w:val="auto"/>
          <w:sz w:val="20"/>
        </w:rPr>
        <w:t>s</w:t>
      </w:r>
      <w:r w:rsidR="00CA128C" w:rsidRPr="00D81529">
        <w:rPr>
          <w:rFonts w:ascii="Gill Sans MT" w:hAnsi="Gill Sans MT"/>
          <w:color w:val="auto"/>
          <w:sz w:val="20"/>
        </w:rPr>
        <w:t xml:space="preserve"> you</w:t>
      </w:r>
      <w:r w:rsidR="00EE7472" w:rsidRPr="00D81529">
        <w:rPr>
          <w:rFonts w:ascii="Gill Sans MT" w:hAnsi="Gill Sans MT"/>
          <w:color w:val="auto"/>
          <w:sz w:val="20"/>
        </w:rPr>
        <w:t xml:space="preserve"> to</w:t>
      </w:r>
      <w:r w:rsidR="00CA128C" w:rsidRPr="00D81529">
        <w:rPr>
          <w:rFonts w:ascii="Gill Sans MT" w:hAnsi="Gill Sans MT"/>
          <w:color w:val="auto"/>
          <w:sz w:val="20"/>
        </w:rPr>
        <w:t xml:space="preserve"> acknowledge the following </w:t>
      </w:r>
      <w:r w:rsidR="00300188" w:rsidRPr="00D81529">
        <w:rPr>
          <w:rFonts w:ascii="Gill Sans MT" w:hAnsi="Gill Sans MT"/>
          <w:color w:val="auto"/>
          <w:sz w:val="20"/>
        </w:rPr>
        <w:t>principles of engagement</w:t>
      </w:r>
      <w:r w:rsidR="00C97EF4" w:rsidRPr="00D81529">
        <w:rPr>
          <w:rFonts w:ascii="Gill Sans MT" w:hAnsi="Gill Sans MT"/>
          <w:color w:val="auto"/>
          <w:sz w:val="20"/>
        </w:rPr>
        <w:t>.</w:t>
      </w:r>
    </w:p>
    <w:p w14:paraId="23A240AB" w14:textId="77777777" w:rsidR="00F72A4F" w:rsidRPr="00D81529" w:rsidRDefault="00F72A4F" w:rsidP="00CA128C">
      <w:pPr>
        <w:spacing w:after="70"/>
        <w:rPr>
          <w:rFonts w:ascii="Gill Sans MT" w:hAnsi="Gill Sans MT"/>
          <w:color w:val="auto"/>
          <w:sz w:val="18"/>
        </w:rPr>
      </w:pPr>
    </w:p>
    <w:p w14:paraId="22979805" w14:textId="3E588442" w:rsidR="00001064" w:rsidRPr="00D81529" w:rsidRDefault="00930720" w:rsidP="002B13C4">
      <w:pPr>
        <w:spacing w:after="0" w:line="248" w:lineRule="auto"/>
        <w:ind w:left="-1"/>
        <w:jc w:val="both"/>
        <w:rPr>
          <w:rFonts w:ascii="Gill Sans MT" w:hAnsi="Gill Sans MT"/>
          <w:b/>
          <w:color w:val="auto"/>
          <w:sz w:val="18"/>
        </w:rPr>
      </w:pPr>
      <w:r w:rsidRPr="00D81529">
        <w:rPr>
          <w:rFonts w:ascii="Gill Sans MT" w:hAnsi="Gill Sans MT"/>
          <w:b/>
          <w:color w:val="auto"/>
          <w:sz w:val="18"/>
        </w:rPr>
        <w:t xml:space="preserve">Principles of Engagement of the </w:t>
      </w:r>
      <w:r w:rsidR="00743C63">
        <w:rPr>
          <w:rFonts w:ascii="Gill Sans MT" w:hAnsi="Gill Sans MT"/>
          <w:b/>
          <w:color w:val="auto"/>
          <w:sz w:val="18"/>
        </w:rPr>
        <w:t>SBN</w:t>
      </w:r>
      <w:r w:rsidRPr="00D81529">
        <w:rPr>
          <w:rFonts w:ascii="Gill Sans MT" w:hAnsi="Gill Sans MT"/>
          <w:b/>
          <w:color w:val="auto"/>
          <w:sz w:val="18"/>
        </w:rPr>
        <w:t>:</w:t>
      </w:r>
    </w:p>
    <w:p w14:paraId="2CAFBEA0" w14:textId="77777777" w:rsidR="00515BB9" w:rsidRPr="00D81529" w:rsidRDefault="00515BB9" w:rsidP="00515BB9">
      <w:pPr>
        <w:spacing w:after="0" w:line="240" w:lineRule="auto"/>
        <w:jc w:val="both"/>
        <w:rPr>
          <w:rFonts w:ascii="Gill Sans MT" w:hAnsi="Gill Sans MT"/>
          <w:b/>
          <w:color w:val="auto"/>
          <w:sz w:val="12"/>
          <w:szCs w:val="14"/>
        </w:rPr>
      </w:pPr>
    </w:p>
    <w:p w14:paraId="6D30CC8D" w14:textId="7C77134D" w:rsidR="00D85458" w:rsidRPr="00D81529" w:rsidRDefault="00D85458" w:rsidP="00BC152B">
      <w:pPr>
        <w:spacing w:after="70"/>
        <w:rPr>
          <w:rFonts w:ascii="Gill Sans MT" w:hAnsi="Gill Sans MT"/>
          <w:color w:val="auto"/>
          <w:sz w:val="20"/>
        </w:rPr>
      </w:pPr>
      <w:r w:rsidRPr="00D81529">
        <w:rPr>
          <w:rFonts w:ascii="Gill Sans MT" w:hAnsi="Gill Sans MT"/>
          <w:color w:val="auto"/>
          <w:sz w:val="20"/>
        </w:rPr>
        <w:t>In signing up to be a</w:t>
      </w:r>
      <w:r w:rsidR="000768D5">
        <w:rPr>
          <w:rFonts w:ascii="Gill Sans MT" w:hAnsi="Gill Sans MT"/>
          <w:color w:val="auto"/>
          <w:sz w:val="20"/>
        </w:rPr>
        <w:t>n</w:t>
      </w:r>
      <w:r w:rsidRPr="00D81529">
        <w:rPr>
          <w:rFonts w:ascii="Gill Sans MT" w:hAnsi="Gill Sans MT"/>
          <w:color w:val="auto"/>
          <w:sz w:val="20"/>
        </w:rPr>
        <w:t xml:space="preserve"> SBN member, organizations must adhere to </w:t>
      </w:r>
      <w:r w:rsidR="00332E8F" w:rsidRPr="00D81529">
        <w:rPr>
          <w:rFonts w:ascii="Gill Sans MT" w:hAnsi="Gill Sans MT"/>
          <w:color w:val="auto"/>
          <w:sz w:val="20"/>
        </w:rPr>
        <w:t xml:space="preserve">the following </w:t>
      </w:r>
      <w:r w:rsidR="00BC152B" w:rsidRPr="00D81529">
        <w:rPr>
          <w:rFonts w:ascii="Gill Sans MT" w:hAnsi="Gill Sans MT"/>
          <w:color w:val="auto"/>
          <w:sz w:val="20"/>
        </w:rPr>
        <w:t>principles of engagement:</w:t>
      </w:r>
    </w:p>
    <w:p w14:paraId="0424218E" w14:textId="77777777" w:rsidR="00585AD0" w:rsidRPr="00D81529" w:rsidRDefault="00585AD0" w:rsidP="00BE0F6E">
      <w:pPr>
        <w:pStyle w:val="ListParagraph"/>
        <w:numPr>
          <w:ilvl w:val="0"/>
          <w:numId w:val="13"/>
        </w:numPr>
        <w:spacing w:after="70"/>
        <w:rPr>
          <w:rFonts w:ascii="Gill Sans MT" w:hAnsi="Gill Sans MT"/>
          <w:color w:val="auto"/>
          <w:sz w:val="20"/>
        </w:rPr>
      </w:pPr>
      <w:r w:rsidRPr="00D81529">
        <w:rPr>
          <w:rFonts w:ascii="Gill Sans MT" w:hAnsi="Gill Sans MT"/>
          <w:color w:val="auto"/>
          <w:sz w:val="20"/>
        </w:rPr>
        <w:t>Businesses should support and respect the protection of internationally proclaimed human rights; and make sure that they are not complicit in human rights abuses</w:t>
      </w:r>
      <w:r w:rsidR="00FD7D33" w:rsidRPr="00D81529">
        <w:rPr>
          <w:rFonts w:ascii="Gill Sans MT" w:hAnsi="Gill Sans MT"/>
          <w:color w:val="auto"/>
          <w:sz w:val="20"/>
        </w:rPr>
        <w:t>.</w:t>
      </w:r>
    </w:p>
    <w:p w14:paraId="79280073" w14:textId="5385F980" w:rsidR="00585AD0" w:rsidRPr="00D81529" w:rsidRDefault="00585AD0" w:rsidP="00BE0F6E">
      <w:pPr>
        <w:pStyle w:val="ListParagraph"/>
        <w:numPr>
          <w:ilvl w:val="0"/>
          <w:numId w:val="13"/>
        </w:numPr>
        <w:spacing w:after="70"/>
        <w:rPr>
          <w:rFonts w:ascii="Gill Sans MT" w:hAnsi="Gill Sans MT"/>
          <w:color w:val="auto"/>
          <w:sz w:val="20"/>
        </w:rPr>
      </w:pPr>
      <w:r w:rsidRPr="00D81529">
        <w:rPr>
          <w:rFonts w:ascii="Gill Sans MT" w:hAnsi="Gill Sans MT"/>
          <w:color w:val="auto"/>
          <w:sz w:val="20"/>
        </w:rPr>
        <w:t>Businesses should comply with UN guidance on health and nutrition and the International Code on Marketing of Breast Milk Substitutes</w:t>
      </w:r>
      <w:r w:rsidR="00F81295">
        <w:rPr>
          <w:rFonts w:ascii="Gill Sans MT" w:hAnsi="Gill Sans MT"/>
          <w:color w:val="auto"/>
          <w:sz w:val="20"/>
        </w:rPr>
        <w:t xml:space="preserve"> (BMS </w:t>
      </w:r>
      <w:r w:rsidR="0010387E">
        <w:rPr>
          <w:rFonts w:ascii="Gill Sans MT" w:hAnsi="Gill Sans MT"/>
          <w:color w:val="auto"/>
          <w:sz w:val="20"/>
        </w:rPr>
        <w:t>Code)</w:t>
      </w:r>
      <w:r w:rsidR="0010387E" w:rsidRPr="00D81529">
        <w:rPr>
          <w:rFonts w:ascii="Gill Sans MT" w:hAnsi="Gill Sans MT"/>
          <w:color w:val="auto"/>
          <w:sz w:val="20"/>
        </w:rPr>
        <w:t xml:space="preserve"> *</w:t>
      </w:r>
      <w:r w:rsidR="00DA27FD" w:rsidRPr="00D81529">
        <w:rPr>
          <w:rFonts w:ascii="Gill Sans MT" w:hAnsi="Gill Sans MT"/>
          <w:color w:val="auto"/>
          <w:sz w:val="20"/>
        </w:rPr>
        <w:t xml:space="preserve"> and </w:t>
      </w:r>
      <w:r w:rsidRPr="00D81529">
        <w:rPr>
          <w:rFonts w:ascii="Gill Sans MT" w:hAnsi="Gill Sans MT"/>
          <w:color w:val="auto"/>
          <w:sz w:val="20"/>
        </w:rPr>
        <w:t xml:space="preserve">World Health Assembly </w:t>
      </w:r>
      <w:r w:rsidR="00666D59">
        <w:rPr>
          <w:rFonts w:ascii="Gill Sans MT" w:hAnsi="Gill Sans MT"/>
          <w:color w:val="auto"/>
          <w:sz w:val="20"/>
        </w:rPr>
        <w:t xml:space="preserve">(WHA) </w:t>
      </w:r>
      <w:r w:rsidRPr="00D81529">
        <w:rPr>
          <w:rFonts w:ascii="Gill Sans MT" w:hAnsi="Gill Sans MT"/>
          <w:color w:val="auto"/>
          <w:sz w:val="20"/>
        </w:rPr>
        <w:t xml:space="preserve">resolutions related to </w:t>
      </w:r>
      <w:r w:rsidR="00384EBA" w:rsidRPr="00D81529">
        <w:rPr>
          <w:rFonts w:ascii="Gill Sans MT" w:hAnsi="Gill Sans MT"/>
          <w:color w:val="auto"/>
          <w:sz w:val="20"/>
        </w:rPr>
        <w:t xml:space="preserve">maternal, </w:t>
      </w:r>
      <w:proofErr w:type="gramStart"/>
      <w:r w:rsidR="00384EBA" w:rsidRPr="00D81529">
        <w:rPr>
          <w:rFonts w:ascii="Gill Sans MT" w:hAnsi="Gill Sans MT"/>
          <w:color w:val="auto"/>
          <w:sz w:val="20"/>
        </w:rPr>
        <w:t>infant</w:t>
      </w:r>
      <w:proofErr w:type="gramEnd"/>
      <w:r w:rsidR="00384EBA" w:rsidRPr="00D81529">
        <w:rPr>
          <w:rFonts w:ascii="Gill Sans MT" w:hAnsi="Gill Sans MT"/>
          <w:color w:val="auto"/>
          <w:sz w:val="20"/>
        </w:rPr>
        <w:t xml:space="preserve"> and young child nutrition.</w:t>
      </w:r>
    </w:p>
    <w:p w14:paraId="0EA64101" w14:textId="77777777" w:rsidR="00585AD0" w:rsidRPr="00D81529" w:rsidRDefault="00585AD0" w:rsidP="00BE0F6E">
      <w:pPr>
        <w:pStyle w:val="ListParagraph"/>
        <w:numPr>
          <w:ilvl w:val="0"/>
          <w:numId w:val="13"/>
        </w:numPr>
        <w:spacing w:after="70"/>
        <w:rPr>
          <w:rFonts w:ascii="Gill Sans MT" w:hAnsi="Gill Sans MT"/>
          <w:color w:val="auto"/>
          <w:sz w:val="20"/>
        </w:rPr>
      </w:pPr>
      <w:r w:rsidRPr="00D81529">
        <w:rPr>
          <w:rFonts w:ascii="Gill Sans MT" w:hAnsi="Gill Sans MT"/>
          <w:color w:val="auto"/>
          <w:sz w:val="20"/>
        </w:rPr>
        <w:t>Businesses should uphold the freedom of association and the effective recognition of the right to collective bargaining</w:t>
      </w:r>
      <w:r w:rsidR="00FD7D33" w:rsidRPr="00D81529">
        <w:rPr>
          <w:rFonts w:ascii="Gill Sans MT" w:hAnsi="Gill Sans MT"/>
          <w:color w:val="auto"/>
          <w:sz w:val="20"/>
        </w:rPr>
        <w:t>.</w:t>
      </w:r>
    </w:p>
    <w:p w14:paraId="1B187558" w14:textId="77777777" w:rsidR="00585AD0" w:rsidRPr="00D81529" w:rsidRDefault="00585AD0" w:rsidP="00BE0F6E">
      <w:pPr>
        <w:pStyle w:val="ListParagraph"/>
        <w:numPr>
          <w:ilvl w:val="0"/>
          <w:numId w:val="13"/>
        </w:numPr>
        <w:spacing w:after="70"/>
        <w:rPr>
          <w:rFonts w:ascii="Gill Sans MT" w:hAnsi="Gill Sans MT"/>
          <w:color w:val="auto"/>
          <w:sz w:val="20"/>
        </w:rPr>
      </w:pPr>
      <w:r w:rsidRPr="00D81529">
        <w:rPr>
          <w:rFonts w:ascii="Gill Sans MT" w:hAnsi="Gill Sans MT"/>
          <w:color w:val="auto"/>
          <w:sz w:val="20"/>
        </w:rPr>
        <w:t xml:space="preserve">Businesses should uphold the elimination of all forms of forced and compulsory </w:t>
      </w:r>
      <w:proofErr w:type="spellStart"/>
      <w:r w:rsidRPr="00D81529">
        <w:rPr>
          <w:rFonts w:ascii="Gill Sans MT" w:hAnsi="Gill Sans MT"/>
          <w:color w:val="auto"/>
          <w:sz w:val="20"/>
        </w:rPr>
        <w:t>labour</w:t>
      </w:r>
      <w:proofErr w:type="spellEnd"/>
      <w:r w:rsidRPr="00D81529">
        <w:rPr>
          <w:rFonts w:ascii="Gill Sans MT" w:hAnsi="Gill Sans MT"/>
          <w:color w:val="auto"/>
          <w:sz w:val="20"/>
        </w:rPr>
        <w:t xml:space="preserve">; the effective abolition of child </w:t>
      </w:r>
      <w:proofErr w:type="spellStart"/>
      <w:r w:rsidRPr="00D81529">
        <w:rPr>
          <w:rFonts w:ascii="Gill Sans MT" w:hAnsi="Gill Sans MT"/>
          <w:color w:val="auto"/>
          <w:sz w:val="20"/>
        </w:rPr>
        <w:t>labour</w:t>
      </w:r>
      <w:proofErr w:type="spellEnd"/>
      <w:r w:rsidRPr="00D81529">
        <w:rPr>
          <w:rFonts w:ascii="Gill Sans MT" w:hAnsi="Gill Sans MT"/>
          <w:color w:val="auto"/>
          <w:sz w:val="20"/>
        </w:rPr>
        <w:t>; and the elimination of discrimination in respect of employment and occupation</w:t>
      </w:r>
      <w:r w:rsidR="00FD7D33" w:rsidRPr="00D81529">
        <w:rPr>
          <w:rFonts w:ascii="Gill Sans MT" w:hAnsi="Gill Sans MT"/>
          <w:color w:val="auto"/>
          <w:sz w:val="20"/>
        </w:rPr>
        <w:t>.</w:t>
      </w:r>
    </w:p>
    <w:p w14:paraId="145A6A5E" w14:textId="77777777" w:rsidR="009F775A" w:rsidRPr="00D81529" w:rsidRDefault="00850138" w:rsidP="00212065">
      <w:pPr>
        <w:pStyle w:val="ListParagraph"/>
        <w:numPr>
          <w:ilvl w:val="0"/>
          <w:numId w:val="13"/>
        </w:numPr>
        <w:spacing w:after="0" w:line="248" w:lineRule="auto"/>
        <w:jc w:val="both"/>
        <w:rPr>
          <w:rFonts w:ascii="Gill Sans MT" w:hAnsi="Gill Sans MT"/>
          <w:color w:val="auto"/>
          <w:sz w:val="20"/>
        </w:rPr>
      </w:pPr>
      <w:r w:rsidRPr="00D81529">
        <w:rPr>
          <w:rFonts w:ascii="Gill Sans MT" w:hAnsi="Gill Sans MT"/>
          <w:color w:val="auto"/>
          <w:sz w:val="20"/>
        </w:rPr>
        <w:t xml:space="preserve">Members of SBN and their subsidiaries cannot engage in the production of armaments, </w:t>
      </w:r>
      <w:proofErr w:type="gramStart"/>
      <w:r w:rsidRPr="00D81529">
        <w:rPr>
          <w:rFonts w:ascii="Gill Sans MT" w:hAnsi="Gill Sans MT"/>
          <w:color w:val="auto"/>
          <w:sz w:val="20"/>
        </w:rPr>
        <w:t>tobacco</w:t>
      </w:r>
      <w:proofErr w:type="gramEnd"/>
      <w:r w:rsidRPr="00D81529">
        <w:rPr>
          <w:rFonts w:ascii="Gill Sans MT" w:hAnsi="Gill Sans MT"/>
          <w:color w:val="auto"/>
          <w:sz w:val="20"/>
        </w:rPr>
        <w:t xml:space="preserve"> or pornograph</w:t>
      </w:r>
      <w:r w:rsidR="007554B0" w:rsidRPr="00D81529">
        <w:rPr>
          <w:rFonts w:ascii="Gill Sans MT" w:hAnsi="Gill Sans MT"/>
          <w:color w:val="auto"/>
          <w:sz w:val="20"/>
        </w:rPr>
        <w:t>y</w:t>
      </w:r>
      <w:r w:rsidR="00FD7D33" w:rsidRPr="00D81529">
        <w:rPr>
          <w:rFonts w:ascii="Gill Sans MT" w:hAnsi="Gill Sans MT"/>
          <w:color w:val="auto"/>
          <w:sz w:val="20"/>
        </w:rPr>
        <w:t>.</w:t>
      </w:r>
    </w:p>
    <w:p w14:paraId="6BAF50DE" w14:textId="77777777" w:rsidR="00585AD0" w:rsidRPr="00D81529" w:rsidRDefault="00585AD0" w:rsidP="00BE0F6E">
      <w:pPr>
        <w:pStyle w:val="ListParagraph"/>
        <w:numPr>
          <w:ilvl w:val="0"/>
          <w:numId w:val="13"/>
        </w:numPr>
        <w:spacing w:after="70"/>
        <w:rPr>
          <w:rFonts w:ascii="Gill Sans MT" w:hAnsi="Gill Sans MT"/>
          <w:color w:val="auto"/>
          <w:sz w:val="20"/>
        </w:rPr>
      </w:pPr>
      <w:r w:rsidRPr="00D81529">
        <w:rPr>
          <w:rFonts w:ascii="Gill Sans MT" w:hAnsi="Gill Sans MT"/>
          <w:color w:val="auto"/>
          <w:sz w:val="20"/>
        </w:rPr>
        <w:t>Businesses should support a precautionary approach to environmental challenges; undertake initiatives to promote greater environmental responsibility; and encourage the development and diffusion of environmentally friendly technologies</w:t>
      </w:r>
      <w:r w:rsidR="00FD7D33" w:rsidRPr="00D81529">
        <w:rPr>
          <w:rFonts w:ascii="Gill Sans MT" w:hAnsi="Gill Sans MT"/>
          <w:color w:val="auto"/>
          <w:sz w:val="20"/>
        </w:rPr>
        <w:t>.</w:t>
      </w:r>
    </w:p>
    <w:p w14:paraId="3FBE41BF" w14:textId="77777777" w:rsidR="00585AD0" w:rsidRPr="00D81529" w:rsidRDefault="00585AD0" w:rsidP="00BE0F6E">
      <w:pPr>
        <w:pStyle w:val="ListParagraph"/>
        <w:numPr>
          <w:ilvl w:val="0"/>
          <w:numId w:val="13"/>
        </w:numPr>
        <w:spacing w:after="70"/>
        <w:rPr>
          <w:rFonts w:ascii="Gill Sans MT" w:hAnsi="Gill Sans MT"/>
          <w:color w:val="auto"/>
          <w:sz w:val="20"/>
        </w:rPr>
      </w:pPr>
      <w:r w:rsidRPr="00D81529">
        <w:rPr>
          <w:rFonts w:ascii="Gill Sans MT" w:hAnsi="Gill Sans MT"/>
          <w:color w:val="auto"/>
          <w:sz w:val="20"/>
        </w:rPr>
        <w:t>Businesses should work against corruption in all its forms, including extortion and bribery</w:t>
      </w:r>
      <w:r w:rsidR="00FD7D33" w:rsidRPr="00D81529">
        <w:rPr>
          <w:rFonts w:ascii="Gill Sans MT" w:hAnsi="Gill Sans MT"/>
          <w:color w:val="auto"/>
          <w:sz w:val="20"/>
        </w:rPr>
        <w:t>.</w:t>
      </w:r>
    </w:p>
    <w:p w14:paraId="00ED01D9" w14:textId="77777777" w:rsidR="00585AD0" w:rsidRPr="00D81529" w:rsidRDefault="006D5160" w:rsidP="00BE0F6E">
      <w:pPr>
        <w:pStyle w:val="ListParagraph"/>
        <w:numPr>
          <w:ilvl w:val="0"/>
          <w:numId w:val="13"/>
        </w:numPr>
        <w:spacing w:after="70"/>
        <w:rPr>
          <w:rFonts w:ascii="Gill Sans MT" w:hAnsi="Gill Sans MT"/>
          <w:color w:val="auto"/>
          <w:sz w:val="20"/>
        </w:rPr>
      </w:pPr>
      <w:r w:rsidRPr="00D81529">
        <w:rPr>
          <w:rFonts w:ascii="Gill Sans MT" w:hAnsi="Gill Sans MT"/>
          <w:color w:val="auto"/>
          <w:sz w:val="20"/>
        </w:rPr>
        <w:t xml:space="preserve">Businesses should engage in </w:t>
      </w:r>
      <w:r w:rsidR="00CD6185" w:rsidRPr="00D81529">
        <w:rPr>
          <w:rFonts w:ascii="Gill Sans MT" w:hAnsi="Gill Sans MT"/>
          <w:color w:val="auto"/>
          <w:sz w:val="20"/>
        </w:rPr>
        <w:t xml:space="preserve">national SBN surveys to assess their business development, technical </w:t>
      </w:r>
      <w:proofErr w:type="gramStart"/>
      <w:r w:rsidR="00CD6185" w:rsidRPr="00D81529">
        <w:rPr>
          <w:rFonts w:ascii="Gill Sans MT" w:hAnsi="Gill Sans MT"/>
          <w:color w:val="auto"/>
          <w:sz w:val="20"/>
        </w:rPr>
        <w:t>assistance</w:t>
      </w:r>
      <w:proofErr w:type="gramEnd"/>
      <w:r w:rsidR="00CD6185" w:rsidRPr="00D81529">
        <w:rPr>
          <w:rFonts w:ascii="Gill Sans MT" w:hAnsi="Gill Sans MT"/>
          <w:color w:val="auto"/>
          <w:sz w:val="20"/>
        </w:rPr>
        <w:t xml:space="preserve"> and finance needs (or support they can offer in these areas).</w:t>
      </w:r>
    </w:p>
    <w:p w14:paraId="1F6CA3EC" w14:textId="7B512002" w:rsidR="00CD6185" w:rsidRPr="00D81529" w:rsidRDefault="00585AD0" w:rsidP="00BE0F6E">
      <w:pPr>
        <w:pStyle w:val="ListParagraph"/>
        <w:numPr>
          <w:ilvl w:val="0"/>
          <w:numId w:val="13"/>
        </w:numPr>
        <w:spacing w:after="70"/>
        <w:rPr>
          <w:rFonts w:ascii="Gill Sans MT" w:hAnsi="Gill Sans MT"/>
          <w:color w:val="auto"/>
          <w:sz w:val="20"/>
        </w:rPr>
      </w:pPr>
      <w:r w:rsidRPr="00D81529">
        <w:rPr>
          <w:rFonts w:ascii="Gill Sans MT" w:hAnsi="Gill Sans MT"/>
          <w:color w:val="auto"/>
          <w:sz w:val="20"/>
        </w:rPr>
        <w:t>Businesses should support targeted actions and/or policies to address</w:t>
      </w:r>
      <w:r w:rsidR="00CD6185" w:rsidRPr="00D81529">
        <w:rPr>
          <w:rFonts w:ascii="Gill Sans MT" w:hAnsi="Gill Sans MT"/>
          <w:color w:val="auto"/>
          <w:sz w:val="20"/>
        </w:rPr>
        <w:t xml:space="preserve"> malnutrition in all its forms of (food insecurity, undernutrition and </w:t>
      </w:r>
      <w:r w:rsidRPr="00D81529">
        <w:rPr>
          <w:rFonts w:ascii="Gill Sans MT" w:hAnsi="Gill Sans MT"/>
          <w:color w:val="auto"/>
          <w:sz w:val="20"/>
        </w:rPr>
        <w:t>obesity</w:t>
      </w:r>
      <w:r w:rsidR="00CD6185" w:rsidRPr="00D81529">
        <w:rPr>
          <w:rFonts w:ascii="Gill Sans MT" w:hAnsi="Gill Sans MT"/>
          <w:color w:val="auto"/>
          <w:sz w:val="20"/>
        </w:rPr>
        <w:t>/overweight)</w:t>
      </w:r>
      <w:r w:rsidRPr="00D81529">
        <w:rPr>
          <w:rFonts w:ascii="Gill Sans MT" w:hAnsi="Gill Sans MT"/>
          <w:color w:val="auto"/>
          <w:sz w:val="20"/>
        </w:rPr>
        <w:t xml:space="preserve"> and </w:t>
      </w:r>
      <w:r w:rsidR="0010387E" w:rsidRPr="00D81529">
        <w:rPr>
          <w:rFonts w:ascii="Gill Sans MT" w:hAnsi="Gill Sans MT"/>
          <w:color w:val="auto"/>
          <w:sz w:val="20"/>
        </w:rPr>
        <w:t>diet related</w:t>
      </w:r>
      <w:r w:rsidRPr="00D81529">
        <w:rPr>
          <w:rFonts w:ascii="Gill Sans MT" w:hAnsi="Gill Sans MT"/>
          <w:color w:val="auto"/>
          <w:sz w:val="20"/>
        </w:rPr>
        <w:t xml:space="preserve"> </w:t>
      </w:r>
      <w:r w:rsidR="00DF1158">
        <w:rPr>
          <w:rFonts w:ascii="Gill Sans MT" w:hAnsi="Gill Sans MT"/>
          <w:color w:val="auto"/>
          <w:sz w:val="20"/>
        </w:rPr>
        <w:t>NCDs</w:t>
      </w:r>
      <w:r w:rsidR="00CD6185" w:rsidRPr="00D81529">
        <w:rPr>
          <w:rFonts w:ascii="Gill Sans MT" w:hAnsi="Gill Sans MT"/>
          <w:color w:val="auto"/>
          <w:sz w:val="20"/>
        </w:rPr>
        <w:t>.</w:t>
      </w:r>
    </w:p>
    <w:p w14:paraId="25D95028" w14:textId="77777777" w:rsidR="007250B3" w:rsidRPr="00D81529" w:rsidRDefault="00585AD0" w:rsidP="001A42CA">
      <w:pPr>
        <w:pStyle w:val="ListParagraph"/>
        <w:numPr>
          <w:ilvl w:val="0"/>
          <w:numId w:val="13"/>
        </w:numPr>
        <w:spacing w:after="70"/>
        <w:rPr>
          <w:rFonts w:ascii="Gill Sans MT" w:hAnsi="Gill Sans MT"/>
          <w:color w:val="auto"/>
          <w:sz w:val="20"/>
        </w:rPr>
      </w:pPr>
      <w:r w:rsidRPr="00D81529">
        <w:rPr>
          <w:rFonts w:ascii="Gill Sans MT" w:hAnsi="Gill Sans MT"/>
          <w:color w:val="auto"/>
          <w:sz w:val="20"/>
        </w:rPr>
        <w:t xml:space="preserve">Businesses should </w:t>
      </w:r>
      <w:r w:rsidR="00CD6185" w:rsidRPr="00D81529">
        <w:rPr>
          <w:rFonts w:ascii="Gill Sans MT" w:hAnsi="Gill Sans MT"/>
          <w:color w:val="auto"/>
          <w:sz w:val="20"/>
        </w:rPr>
        <w:t xml:space="preserve">assess the potential to introduce </w:t>
      </w:r>
      <w:r w:rsidRPr="00D81529">
        <w:rPr>
          <w:rFonts w:ascii="Gill Sans MT" w:hAnsi="Gill Sans MT"/>
          <w:color w:val="auto"/>
          <w:sz w:val="20"/>
        </w:rPr>
        <w:t>work</w:t>
      </w:r>
      <w:r w:rsidR="00AE1402" w:rsidRPr="00D81529">
        <w:rPr>
          <w:rFonts w:ascii="Gill Sans MT" w:hAnsi="Gill Sans MT"/>
          <w:color w:val="auto"/>
          <w:sz w:val="20"/>
        </w:rPr>
        <w:t>place</w:t>
      </w:r>
      <w:r w:rsidRPr="00D81529">
        <w:rPr>
          <w:rFonts w:ascii="Gill Sans MT" w:hAnsi="Gill Sans MT"/>
          <w:color w:val="auto"/>
          <w:sz w:val="20"/>
        </w:rPr>
        <w:t xml:space="preserve"> nutrition commitments (including breastfeeding </w:t>
      </w:r>
      <w:r w:rsidR="00E20B9F" w:rsidRPr="00D81529">
        <w:rPr>
          <w:rFonts w:ascii="Gill Sans MT" w:hAnsi="Gill Sans MT"/>
          <w:color w:val="auto"/>
          <w:sz w:val="20"/>
        </w:rPr>
        <w:t>support)</w:t>
      </w:r>
      <w:r w:rsidR="00CD6185" w:rsidRPr="00D81529">
        <w:rPr>
          <w:rFonts w:ascii="Gill Sans MT" w:hAnsi="Gill Sans MT"/>
          <w:color w:val="auto"/>
          <w:sz w:val="20"/>
        </w:rPr>
        <w:t>.</w:t>
      </w:r>
      <w:r w:rsidR="00E20B9F" w:rsidRPr="00D81529">
        <w:rPr>
          <w:rFonts w:ascii="Gill Sans MT" w:hAnsi="Gill Sans MT"/>
          <w:color w:val="auto"/>
          <w:sz w:val="20"/>
        </w:rPr>
        <w:t xml:space="preserve"> </w:t>
      </w:r>
    </w:p>
    <w:p w14:paraId="1CE4CF16" w14:textId="77777777" w:rsidR="007250B3" w:rsidRPr="00D81529" w:rsidRDefault="007250B3">
      <w:pPr>
        <w:pStyle w:val="ListParagraph"/>
        <w:spacing w:after="0" w:line="248" w:lineRule="auto"/>
        <w:ind w:left="272"/>
        <w:jc w:val="both"/>
        <w:rPr>
          <w:rFonts w:ascii="Gill Sans MT" w:hAnsi="Gill Sans MT"/>
          <w:color w:val="auto"/>
          <w:sz w:val="20"/>
        </w:rPr>
      </w:pPr>
    </w:p>
    <w:p w14:paraId="10E931D6" w14:textId="77777777" w:rsidR="00D07196" w:rsidRPr="00D81529" w:rsidRDefault="00610CED" w:rsidP="00D07196">
      <w:pPr>
        <w:spacing w:after="0" w:line="248" w:lineRule="auto"/>
        <w:ind w:left="-1"/>
        <w:jc w:val="both"/>
        <w:rPr>
          <w:rFonts w:ascii="Gill Sans MT" w:hAnsi="Gill Sans MT"/>
          <w:b/>
          <w:color w:val="auto"/>
          <w:sz w:val="18"/>
        </w:rPr>
      </w:pPr>
      <w:r w:rsidRPr="00D81529">
        <w:rPr>
          <w:rFonts w:ascii="Gill Sans MT" w:hAnsi="Gill Sans MT"/>
          <w:b/>
          <w:color w:val="auto"/>
          <w:sz w:val="18"/>
        </w:rPr>
        <w:t>*</w:t>
      </w:r>
      <w:r w:rsidR="00585AD0" w:rsidRPr="00D81529">
        <w:rPr>
          <w:rFonts w:ascii="Gill Sans MT" w:hAnsi="Gill Sans MT"/>
          <w:b/>
          <w:color w:val="auto"/>
          <w:sz w:val="18"/>
        </w:rPr>
        <w:t>International Code of Marketing of Breastmilk Substitutes</w:t>
      </w:r>
      <w:r w:rsidR="001962F4" w:rsidRPr="00D81529">
        <w:rPr>
          <w:rFonts w:ascii="Gill Sans MT" w:hAnsi="Gill Sans MT"/>
          <w:b/>
          <w:color w:val="auto"/>
          <w:sz w:val="18"/>
        </w:rPr>
        <w:t xml:space="preserve"> </w:t>
      </w:r>
    </w:p>
    <w:p w14:paraId="5D29885D" w14:textId="77777777" w:rsidR="00515BB9" w:rsidRPr="00D81529" w:rsidRDefault="00515BB9" w:rsidP="00515BB9">
      <w:pPr>
        <w:spacing w:after="0" w:line="240" w:lineRule="auto"/>
        <w:jc w:val="both"/>
        <w:rPr>
          <w:rFonts w:ascii="Gill Sans MT" w:hAnsi="Gill Sans MT"/>
          <w:b/>
          <w:color w:val="auto"/>
          <w:sz w:val="12"/>
          <w:szCs w:val="14"/>
        </w:rPr>
      </w:pPr>
    </w:p>
    <w:p w14:paraId="1D614106" w14:textId="0A4EB871" w:rsidR="00585AD0" w:rsidRPr="00D81529" w:rsidRDefault="00585AD0" w:rsidP="00D07196">
      <w:pPr>
        <w:spacing w:after="0" w:line="248" w:lineRule="auto"/>
        <w:ind w:left="-1"/>
        <w:jc w:val="both"/>
        <w:rPr>
          <w:rFonts w:ascii="Gill Sans MT" w:hAnsi="Gill Sans MT"/>
          <w:color w:val="auto"/>
          <w:sz w:val="20"/>
          <w:highlight w:val="yellow"/>
        </w:rPr>
      </w:pPr>
      <w:r w:rsidRPr="00D81529">
        <w:rPr>
          <w:rFonts w:ascii="Gill Sans MT" w:hAnsi="Gill Sans MT"/>
          <w:color w:val="auto"/>
          <w:sz w:val="20"/>
        </w:rPr>
        <w:t>The SBN supports the BMS Code and the importance of its articulation and effective enforcement in SUN country national legislation to promote and protect optimal infant and young child nutrition. SBN recognizes the importance of early initiation of and exclusive breastfeeding</w:t>
      </w:r>
      <w:r w:rsidR="00DB40CA">
        <w:rPr>
          <w:rFonts w:ascii="Gill Sans MT" w:hAnsi="Gill Sans MT"/>
          <w:color w:val="auto"/>
          <w:sz w:val="20"/>
        </w:rPr>
        <w:t xml:space="preserve">, as well as age appropriate complementary feeding while continuing breastfeeding for at least </w:t>
      </w:r>
      <w:r w:rsidR="00666D59">
        <w:rPr>
          <w:rFonts w:ascii="Gill Sans MT" w:hAnsi="Gill Sans MT"/>
          <w:color w:val="auto"/>
          <w:sz w:val="20"/>
        </w:rPr>
        <w:t>2 years</w:t>
      </w:r>
      <w:r w:rsidRPr="00D81529">
        <w:rPr>
          <w:rFonts w:ascii="Gill Sans MT" w:hAnsi="Gill Sans MT"/>
          <w:color w:val="auto"/>
          <w:sz w:val="20"/>
        </w:rPr>
        <w:t xml:space="preserve"> in the promotion of optimal nutrition in early life and reduction of child mortality, and the important role the private sector can play in providing breastfeeding support to its workforce. SBN actively supports its members to implement programs to support maternal health and breastfeeding in the workplace.</w:t>
      </w:r>
    </w:p>
    <w:p w14:paraId="37084E42" w14:textId="77777777" w:rsidR="00585AD0" w:rsidRPr="00D81529" w:rsidRDefault="00585AD0" w:rsidP="00585AD0">
      <w:pPr>
        <w:spacing w:after="0" w:line="248" w:lineRule="auto"/>
        <w:ind w:left="273"/>
        <w:jc w:val="both"/>
        <w:rPr>
          <w:rFonts w:ascii="Gill Sans MT" w:hAnsi="Gill Sans MT"/>
        </w:rPr>
      </w:pPr>
    </w:p>
    <w:p w14:paraId="54AF13F7" w14:textId="24344DC1" w:rsidR="005A4B37" w:rsidRPr="00D81529" w:rsidRDefault="005A4B37" w:rsidP="00D07196">
      <w:pPr>
        <w:spacing w:after="0" w:line="248" w:lineRule="auto"/>
        <w:jc w:val="both"/>
        <w:rPr>
          <w:rFonts w:ascii="Gill Sans MT" w:hAnsi="Gill Sans MT"/>
          <w:color w:val="auto"/>
          <w:sz w:val="20"/>
          <w:highlight w:val="yellow"/>
        </w:rPr>
      </w:pPr>
      <w:r w:rsidRPr="00D81529">
        <w:rPr>
          <w:rFonts w:ascii="Gill Sans MT" w:hAnsi="Gill Sans MT"/>
          <w:b/>
          <w:i/>
          <w:color w:val="auto"/>
          <w:sz w:val="20"/>
        </w:rPr>
        <w:t>All prospective SBN members are asked to disclose any production or promotion of food products or beverages for c</w:t>
      </w:r>
      <w:r w:rsidR="00481812" w:rsidRPr="00D81529">
        <w:rPr>
          <w:rFonts w:ascii="Gill Sans MT" w:hAnsi="Gill Sans MT"/>
          <w:b/>
          <w:i/>
          <w:color w:val="auto"/>
          <w:sz w:val="20"/>
        </w:rPr>
        <w:t xml:space="preserve">hildren under </w:t>
      </w:r>
      <w:r w:rsidR="00615CA6" w:rsidRPr="00D81529">
        <w:rPr>
          <w:rFonts w:ascii="Gill Sans MT" w:hAnsi="Gill Sans MT"/>
          <w:b/>
          <w:i/>
          <w:color w:val="auto"/>
          <w:sz w:val="20"/>
        </w:rPr>
        <w:t>36</w:t>
      </w:r>
      <w:r w:rsidR="00481812" w:rsidRPr="00D81529">
        <w:rPr>
          <w:rFonts w:ascii="Gill Sans MT" w:hAnsi="Gill Sans MT"/>
          <w:b/>
          <w:i/>
          <w:color w:val="auto"/>
          <w:sz w:val="20"/>
        </w:rPr>
        <w:t xml:space="preserve"> months of </w:t>
      </w:r>
      <w:r w:rsidR="00817EB9" w:rsidRPr="00D81529">
        <w:rPr>
          <w:rFonts w:ascii="Gill Sans MT" w:hAnsi="Gill Sans MT"/>
          <w:b/>
          <w:i/>
          <w:color w:val="auto"/>
          <w:sz w:val="20"/>
        </w:rPr>
        <w:t>age and</w:t>
      </w:r>
      <w:r w:rsidRPr="00D81529">
        <w:rPr>
          <w:rFonts w:ascii="Gill Sans MT" w:hAnsi="Gill Sans MT"/>
          <w:b/>
          <w:i/>
          <w:color w:val="auto"/>
          <w:sz w:val="20"/>
        </w:rPr>
        <w:t xml:space="preserve"> declared compliance with the provisions of the BMS Code and appropriate promotion of complementary foods as defined by the </w:t>
      </w:r>
      <w:r w:rsidR="00666D59">
        <w:rPr>
          <w:rFonts w:ascii="Gill Sans MT" w:hAnsi="Gill Sans MT"/>
          <w:b/>
          <w:i/>
          <w:color w:val="auto"/>
          <w:sz w:val="20"/>
        </w:rPr>
        <w:t>WHA</w:t>
      </w:r>
      <w:r w:rsidRPr="00D81529">
        <w:rPr>
          <w:rFonts w:ascii="Gill Sans MT" w:hAnsi="Gill Sans MT"/>
          <w:b/>
          <w:i/>
          <w:color w:val="auto"/>
          <w:sz w:val="20"/>
        </w:rPr>
        <w:t>.</w:t>
      </w:r>
    </w:p>
    <w:p w14:paraId="5B9DCA56" w14:textId="77777777" w:rsidR="00585AD0" w:rsidRPr="00D81529" w:rsidRDefault="00585AD0" w:rsidP="00585AD0">
      <w:pPr>
        <w:spacing w:after="0" w:line="248" w:lineRule="auto"/>
        <w:ind w:left="273"/>
        <w:jc w:val="both"/>
        <w:rPr>
          <w:rFonts w:ascii="Gill Sans MT" w:hAnsi="Gill Sans MT"/>
        </w:rPr>
      </w:pPr>
    </w:p>
    <w:p w14:paraId="4F683CC1" w14:textId="77777777" w:rsidR="00212065" w:rsidRPr="00D81529" w:rsidRDefault="00212065" w:rsidP="009A077B">
      <w:pPr>
        <w:pBdr>
          <w:bottom w:val="single" w:sz="18" w:space="1" w:color="FFC000"/>
        </w:pBdr>
        <w:spacing w:after="194" w:line="236" w:lineRule="auto"/>
        <w:ind w:left="360" w:hanging="360"/>
        <w:rPr>
          <w:rFonts w:ascii="Gill Sans MT" w:hAnsi="Gill Sans MT"/>
          <w:b/>
          <w:color w:val="auto"/>
          <w:sz w:val="28"/>
        </w:rPr>
      </w:pPr>
    </w:p>
    <w:p w14:paraId="6CEF8716" w14:textId="77777777" w:rsidR="009B6C81" w:rsidRPr="00D81529" w:rsidRDefault="009B6C81" w:rsidP="009A077B">
      <w:pPr>
        <w:pBdr>
          <w:bottom w:val="single" w:sz="18" w:space="1" w:color="FFC000"/>
        </w:pBdr>
        <w:spacing w:after="194" w:line="236" w:lineRule="auto"/>
        <w:ind w:left="360" w:hanging="360"/>
        <w:rPr>
          <w:rFonts w:ascii="Gill Sans MT" w:hAnsi="Gill Sans MT"/>
          <w:b/>
          <w:color w:val="auto"/>
          <w:sz w:val="28"/>
        </w:rPr>
      </w:pPr>
    </w:p>
    <w:sectPr w:rsidR="009B6C81" w:rsidRPr="00D81529" w:rsidSect="00CC6754">
      <w:type w:val="continuous"/>
      <w:pgSz w:w="12240" w:h="15840"/>
      <w:pgMar w:top="1440" w:right="1440" w:bottom="1440" w:left="1440" w:header="720" w:footer="720" w:gutter="0"/>
      <w:pgBorders w:offsetFrom="page">
        <w:top w:val="single" w:sz="4" w:space="24" w:color="FFC000"/>
        <w:left w:val="single" w:sz="4" w:space="24" w:color="FFC000"/>
        <w:bottom w:val="single" w:sz="4" w:space="24" w:color="FFC000"/>
        <w:right w:val="single" w:sz="4"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A0F4" w14:textId="77777777" w:rsidR="00EA3F20" w:rsidRDefault="00EA3F20" w:rsidP="00585AD0">
      <w:pPr>
        <w:spacing w:after="0" w:line="240" w:lineRule="auto"/>
      </w:pPr>
      <w:r>
        <w:separator/>
      </w:r>
    </w:p>
  </w:endnote>
  <w:endnote w:type="continuationSeparator" w:id="0">
    <w:p w14:paraId="5F3B0B47" w14:textId="77777777" w:rsidR="00EA3F20" w:rsidRDefault="00EA3F20" w:rsidP="0058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E50F" w14:textId="7BDDDC64" w:rsidR="00177826" w:rsidRPr="0018300C" w:rsidRDefault="00177826">
    <w:pPr>
      <w:pStyle w:val="Footer"/>
      <w:tabs>
        <w:tab w:val="clear" w:pos="4680"/>
        <w:tab w:val="clear" w:pos="9360"/>
      </w:tabs>
      <w:jc w:val="center"/>
      <w:rPr>
        <w:rFonts w:ascii="Gill Sans MT" w:hAnsi="Gill Sans MT"/>
        <w:caps/>
        <w:noProof/>
        <w:color w:val="auto"/>
      </w:rPr>
    </w:pPr>
    <w:r w:rsidRPr="0018300C">
      <w:rPr>
        <w:rFonts w:ascii="Gill Sans MT" w:hAnsi="Gill Sans MT"/>
        <w:caps/>
        <w:color w:val="auto"/>
      </w:rPr>
      <w:fldChar w:fldCharType="begin"/>
    </w:r>
    <w:r w:rsidRPr="0018300C">
      <w:rPr>
        <w:rFonts w:ascii="Gill Sans MT" w:hAnsi="Gill Sans MT"/>
        <w:caps/>
        <w:color w:val="auto"/>
      </w:rPr>
      <w:instrText xml:space="preserve"> PAGE   \* MERGEFORMAT </w:instrText>
    </w:r>
    <w:r w:rsidRPr="0018300C">
      <w:rPr>
        <w:rFonts w:ascii="Gill Sans MT" w:hAnsi="Gill Sans MT"/>
        <w:caps/>
        <w:color w:val="auto"/>
      </w:rPr>
      <w:fldChar w:fldCharType="separate"/>
    </w:r>
    <w:r w:rsidR="000D0C40">
      <w:rPr>
        <w:rFonts w:ascii="Gill Sans MT" w:hAnsi="Gill Sans MT"/>
        <w:caps/>
        <w:noProof/>
        <w:color w:val="auto"/>
      </w:rPr>
      <w:t>1</w:t>
    </w:r>
    <w:r w:rsidRPr="0018300C">
      <w:rPr>
        <w:rFonts w:ascii="Gill Sans MT" w:hAnsi="Gill Sans MT"/>
        <w:caps/>
        <w:noProof/>
        <w:color w:val="auto"/>
      </w:rPr>
      <w:fldChar w:fldCharType="end"/>
    </w:r>
  </w:p>
  <w:p w14:paraId="2F5746B1" w14:textId="600CE924" w:rsidR="00177826" w:rsidRPr="0018300C" w:rsidRDefault="00177826" w:rsidP="00585AD0">
    <w:pPr>
      <w:spacing w:after="0" w:line="252" w:lineRule="auto"/>
      <w:jc w:val="center"/>
      <w:rPr>
        <w:rFonts w:ascii="Gill Sans MT" w:hAnsi="Gill Sans MT"/>
        <w:color w:val="auto"/>
      </w:rPr>
    </w:pPr>
    <w:r w:rsidRPr="0018300C">
      <w:rPr>
        <w:rFonts w:ascii="Gill Sans MT" w:eastAsia="Arial" w:hAnsi="Gill Sans MT" w:cs="Arial"/>
        <w:color w:val="auto"/>
        <w:sz w:val="14"/>
      </w:rPr>
      <w:t>Joining the SUN Business Network does not imply an affilia</w:t>
    </w:r>
    <w:r w:rsidR="000A5A56">
      <w:rPr>
        <w:rFonts w:ascii="Gill Sans MT" w:eastAsia="Arial" w:hAnsi="Gill Sans MT" w:cs="Arial"/>
        <w:color w:val="auto"/>
        <w:sz w:val="14"/>
      </w:rPr>
      <w:t>tion with or endorsement by</w:t>
    </w:r>
    <w:r w:rsidR="002844AE">
      <w:rPr>
        <w:rFonts w:ascii="Gill Sans MT" w:eastAsia="Arial" w:hAnsi="Gill Sans MT" w:cs="Arial"/>
        <w:color w:val="auto"/>
        <w:sz w:val="14"/>
      </w:rPr>
      <w:t xml:space="preserve"> </w:t>
    </w:r>
    <w:r w:rsidR="000A5A56">
      <w:rPr>
        <w:rFonts w:ascii="Gill Sans MT" w:eastAsia="Arial" w:hAnsi="Gill Sans MT" w:cs="Arial"/>
        <w:color w:val="auto"/>
        <w:sz w:val="14"/>
      </w:rPr>
      <w:t>WFP</w:t>
    </w:r>
    <w:r w:rsidRPr="0018300C">
      <w:rPr>
        <w:rFonts w:ascii="Gill Sans MT" w:eastAsia="Arial" w:hAnsi="Gill Sans MT" w:cs="Arial"/>
        <w:color w:val="auto"/>
        <w:sz w:val="14"/>
      </w:rPr>
      <w:t xml:space="preserve"> or any other organization that participates in the SUN Movement and the use of their emblems, logos and names is not permitted. </w:t>
    </w:r>
  </w:p>
  <w:p w14:paraId="423FD0C3" w14:textId="77777777" w:rsidR="00177826" w:rsidRDefault="0017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31EE6" w14:textId="77777777" w:rsidR="00EA3F20" w:rsidRDefault="00EA3F20" w:rsidP="00585AD0">
      <w:pPr>
        <w:spacing w:after="0" w:line="240" w:lineRule="auto"/>
      </w:pPr>
      <w:r>
        <w:separator/>
      </w:r>
    </w:p>
  </w:footnote>
  <w:footnote w:type="continuationSeparator" w:id="0">
    <w:p w14:paraId="2156732D" w14:textId="77777777" w:rsidR="00EA3F20" w:rsidRDefault="00EA3F20" w:rsidP="00585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D88F" w14:textId="5ADA16FD" w:rsidR="000E6373" w:rsidRDefault="000E6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07B6" w14:textId="7BB0CA70" w:rsidR="00177826" w:rsidRDefault="000E6373" w:rsidP="002A4BC1">
    <w:pPr>
      <w:pStyle w:val="Header"/>
      <w:tabs>
        <w:tab w:val="clear" w:pos="4680"/>
        <w:tab w:val="clear" w:pos="9360"/>
        <w:tab w:val="left" w:pos="2888"/>
      </w:tabs>
    </w:pPr>
    <w:r w:rsidRPr="009629FA">
      <w:rPr>
        <w:rFonts w:ascii="Open Sans" w:hAnsi="Open Sans" w:cs="Open Sans"/>
        <w:noProof/>
      </w:rPr>
      <w:drawing>
        <wp:inline distT="0" distB="0" distL="0" distR="0" wp14:anchorId="4A75082A" wp14:editId="06C6FFEA">
          <wp:extent cx="1652588" cy="704691"/>
          <wp:effectExtent l="0" t="0" r="5080" b="635"/>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1710655" cy="729452"/>
                  </a:xfrm>
                  <a:prstGeom prst="rect">
                    <a:avLst/>
                  </a:prstGeom>
                </pic:spPr>
              </pic:pic>
            </a:graphicData>
          </a:graphic>
        </wp:inline>
      </w:drawing>
    </w:r>
    <w:r w:rsidR="002A4BC1">
      <w:rPr>
        <w:noProof/>
      </w:rPr>
      <w:drawing>
        <wp:anchor distT="0" distB="0" distL="114300" distR="114300" simplePos="0" relativeHeight="251658240" behindDoc="0" locked="0" layoutInCell="1" allowOverlap="1" wp14:anchorId="05935967" wp14:editId="6A2E29CE">
          <wp:simplePos x="0" y="0"/>
          <wp:positionH relativeFrom="margin">
            <wp:posOffset>3771900</wp:posOffset>
          </wp:positionH>
          <wp:positionV relativeFrom="paragraph">
            <wp:posOffset>95249</wp:posOffset>
          </wp:positionV>
          <wp:extent cx="2175848" cy="4251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332" name="Picture 7332"/>
                  <pic:cNvPicPr/>
                </pic:nvPicPr>
                <pic:blipFill>
                  <a:blip r:embed="rId2"/>
                  <a:stretch>
                    <a:fillRect/>
                  </a:stretch>
                </pic:blipFill>
                <pic:spPr>
                  <a:xfrm>
                    <a:off x="0" y="0"/>
                    <a:ext cx="2191557" cy="428202"/>
                  </a:xfrm>
                  <a:prstGeom prst="rect">
                    <a:avLst/>
                  </a:prstGeom>
                </pic:spPr>
              </pic:pic>
            </a:graphicData>
          </a:graphic>
          <wp14:sizeRelH relativeFrom="margin">
            <wp14:pctWidth>0</wp14:pctWidth>
          </wp14:sizeRelH>
          <wp14:sizeRelV relativeFrom="margin">
            <wp14:pctHeight>0</wp14:pctHeight>
          </wp14:sizeRelV>
        </wp:anchor>
      </w:drawing>
    </w:r>
    <w:r w:rsidR="002A4BC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1B81" w14:textId="35781568" w:rsidR="000E6373" w:rsidRDefault="000E6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E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E48A1"/>
    <w:multiLevelType w:val="hybridMultilevel"/>
    <w:tmpl w:val="1F684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943E5"/>
    <w:multiLevelType w:val="hybridMultilevel"/>
    <w:tmpl w:val="B8680C44"/>
    <w:lvl w:ilvl="0" w:tplc="0FE062E2">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01635"/>
    <w:multiLevelType w:val="hybridMultilevel"/>
    <w:tmpl w:val="2BC474B6"/>
    <w:lvl w:ilvl="0" w:tplc="08090005">
      <w:start w:val="1"/>
      <w:numFmt w:val="bullet"/>
      <w:lvlText w:val=""/>
      <w:lvlJc w:val="left"/>
      <w:pPr>
        <w:ind w:left="720"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F66FB"/>
    <w:multiLevelType w:val="hybridMultilevel"/>
    <w:tmpl w:val="0F3A8EF4"/>
    <w:lvl w:ilvl="0" w:tplc="0FE062E2">
      <w:start w:val="1"/>
      <w:numFmt w:val="bullet"/>
      <w:lvlText w:val=""/>
      <w:lvlJc w:val="left"/>
      <w:pPr>
        <w:ind w:left="1440" w:hanging="360"/>
      </w:pPr>
      <w:rPr>
        <w:rFonts w:ascii="Wingdings" w:hAnsi="Wingdings" w:hint="default"/>
        <w:color w:val="FFC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1A0404"/>
    <w:multiLevelType w:val="hybridMultilevel"/>
    <w:tmpl w:val="0F825A50"/>
    <w:lvl w:ilvl="0" w:tplc="5072A4A4">
      <w:start w:val="1"/>
      <w:numFmt w:val="bullet"/>
      <w:lvlText w:val="•"/>
      <w:lvlJc w:val="left"/>
      <w:pPr>
        <w:ind w:left="273"/>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1" w:tplc="CE0E7CEC">
      <w:start w:val="1"/>
      <w:numFmt w:val="bullet"/>
      <w:lvlText w:val="o"/>
      <w:lvlJc w:val="left"/>
      <w:pPr>
        <w:ind w:left="11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2" w:tplc="0CF8D774">
      <w:start w:val="1"/>
      <w:numFmt w:val="bullet"/>
      <w:lvlText w:val="▪"/>
      <w:lvlJc w:val="left"/>
      <w:pPr>
        <w:ind w:left="18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3" w:tplc="3EF21AAC">
      <w:start w:val="1"/>
      <w:numFmt w:val="bullet"/>
      <w:lvlText w:val="•"/>
      <w:lvlJc w:val="left"/>
      <w:pPr>
        <w:ind w:left="26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4" w:tplc="A94AE764">
      <w:start w:val="1"/>
      <w:numFmt w:val="bullet"/>
      <w:lvlText w:val="o"/>
      <w:lvlJc w:val="left"/>
      <w:pPr>
        <w:ind w:left="332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5" w:tplc="8968063E">
      <w:start w:val="1"/>
      <w:numFmt w:val="bullet"/>
      <w:lvlText w:val="▪"/>
      <w:lvlJc w:val="left"/>
      <w:pPr>
        <w:ind w:left="404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6" w:tplc="F118B918">
      <w:start w:val="1"/>
      <w:numFmt w:val="bullet"/>
      <w:lvlText w:val="•"/>
      <w:lvlJc w:val="left"/>
      <w:pPr>
        <w:ind w:left="47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7" w:tplc="6D0822D4">
      <w:start w:val="1"/>
      <w:numFmt w:val="bullet"/>
      <w:lvlText w:val="o"/>
      <w:lvlJc w:val="left"/>
      <w:pPr>
        <w:ind w:left="54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8" w:tplc="99D27FB0">
      <w:start w:val="1"/>
      <w:numFmt w:val="bullet"/>
      <w:lvlText w:val="▪"/>
      <w:lvlJc w:val="left"/>
      <w:pPr>
        <w:ind w:left="62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abstractNum>
  <w:abstractNum w:abstractNumId="6" w15:restartNumberingAfterBreak="0">
    <w:nsid w:val="1C994E5F"/>
    <w:multiLevelType w:val="hybridMultilevel"/>
    <w:tmpl w:val="8DD8381A"/>
    <w:lvl w:ilvl="0" w:tplc="C7AEFAD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98691F"/>
    <w:multiLevelType w:val="hybridMultilevel"/>
    <w:tmpl w:val="E8B0619A"/>
    <w:lvl w:ilvl="0" w:tplc="0FE062E2">
      <w:start w:val="1"/>
      <w:numFmt w:val="bullet"/>
      <w:lvlText w:val=""/>
      <w:lvlJc w:val="left"/>
      <w:pPr>
        <w:ind w:left="273"/>
      </w:pPr>
      <w:rPr>
        <w:rFonts w:ascii="Wingdings" w:hAnsi="Wingdings" w:hint="default"/>
        <w:b w:val="0"/>
        <w:i w:val="0"/>
        <w:strike w:val="0"/>
        <w:dstrike w:val="0"/>
        <w:color w:val="FFC000"/>
        <w:sz w:val="20"/>
        <w:szCs w:val="20"/>
        <w:u w:val="none" w:color="000000"/>
        <w:bdr w:val="none" w:sz="0" w:space="0" w:color="auto"/>
        <w:shd w:val="clear" w:color="auto" w:fill="auto"/>
        <w:vertAlign w:val="baseline"/>
      </w:rPr>
    </w:lvl>
    <w:lvl w:ilvl="1" w:tplc="CE0E7CEC">
      <w:start w:val="1"/>
      <w:numFmt w:val="bullet"/>
      <w:lvlText w:val="o"/>
      <w:lvlJc w:val="left"/>
      <w:pPr>
        <w:ind w:left="11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2" w:tplc="0CF8D774">
      <w:start w:val="1"/>
      <w:numFmt w:val="bullet"/>
      <w:lvlText w:val="▪"/>
      <w:lvlJc w:val="left"/>
      <w:pPr>
        <w:ind w:left="18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3" w:tplc="3EF21AAC">
      <w:start w:val="1"/>
      <w:numFmt w:val="bullet"/>
      <w:lvlText w:val="•"/>
      <w:lvlJc w:val="left"/>
      <w:pPr>
        <w:ind w:left="26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4" w:tplc="A94AE764">
      <w:start w:val="1"/>
      <w:numFmt w:val="bullet"/>
      <w:lvlText w:val="o"/>
      <w:lvlJc w:val="left"/>
      <w:pPr>
        <w:ind w:left="332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5" w:tplc="8968063E">
      <w:start w:val="1"/>
      <w:numFmt w:val="bullet"/>
      <w:lvlText w:val="▪"/>
      <w:lvlJc w:val="left"/>
      <w:pPr>
        <w:ind w:left="404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6" w:tplc="F118B918">
      <w:start w:val="1"/>
      <w:numFmt w:val="bullet"/>
      <w:lvlText w:val="•"/>
      <w:lvlJc w:val="left"/>
      <w:pPr>
        <w:ind w:left="47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7" w:tplc="6D0822D4">
      <w:start w:val="1"/>
      <w:numFmt w:val="bullet"/>
      <w:lvlText w:val="o"/>
      <w:lvlJc w:val="left"/>
      <w:pPr>
        <w:ind w:left="54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8" w:tplc="99D27FB0">
      <w:start w:val="1"/>
      <w:numFmt w:val="bullet"/>
      <w:lvlText w:val="▪"/>
      <w:lvlJc w:val="left"/>
      <w:pPr>
        <w:ind w:left="62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abstractNum>
  <w:abstractNum w:abstractNumId="8" w15:restartNumberingAfterBreak="0">
    <w:nsid w:val="2B645E79"/>
    <w:multiLevelType w:val="hybridMultilevel"/>
    <w:tmpl w:val="3A84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F484B"/>
    <w:multiLevelType w:val="hybridMultilevel"/>
    <w:tmpl w:val="5A3C0A82"/>
    <w:lvl w:ilvl="0" w:tplc="A9F83AC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8C177B"/>
    <w:multiLevelType w:val="hybridMultilevel"/>
    <w:tmpl w:val="185CC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77477"/>
    <w:multiLevelType w:val="hybridMultilevel"/>
    <w:tmpl w:val="B7F837AA"/>
    <w:lvl w:ilvl="0" w:tplc="0FE062E2">
      <w:start w:val="1"/>
      <w:numFmt w:val="bullet"/>
      <w:lvlText w:val=""/>
      <w:lvlJc w:val="left"/>
      <w:pPr>
        <w:ind w:left="273"/>
      </w:pPr>
      <w:rPr>
        <w:rFonts w:ascii="Wingdings" w:hAnsi="Wingdings" w:hint="default"/>
        <w:b w:val="0"/>
        <w:i w:val="0"/>
        <w:strike w:val="0"/>
        <w:dstrike w:val="0"/>
        <w:color w:val="FFC000"/>
        <w:sz w:val="20"/>
        <w:szCs w:val="20"/>
        <w:u w:val="none" w:color="000000"/>
        <w:bdr w:val="none" w:sz="0" w:space="0" w:color="auto"/>
        <w:shd w:val="clear" w:color="auto" w:fill="auto"/>
        <w:vertAlign w:val="baseline"/>
      </w:rPr>
    </w:lvl>
    <w:lvl w:ilvl="1" w:tplc="CE0E7CEC">
      <w:start w:val="1"/>
      <w:numFmt w:val="bullet"/>
      <w:lvlText w:val="o"/>
      <w:lvlJc w:val="left"/>
      <w:pPr>
        <w:ind w:left="11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2" w:tplc="0CF8D774">
      <w:start w:val="1"/>
      <w:numFmt w:val="bullet"/>
      <w:lvlText w:val="▪"/>
      <w:lvlJc w:val="left"/>
      <w:pPr>
        <w:ind w:left="18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3" w:tplc="3EF21AAC">
      <w:start w:val="1"/>
      <w:numFmt w:val="bullet"/>
      <w:lvlText w:val="•"/>
      <w:lvlJc w:val="left"/>
      <w:pPr>
        <w:ind w:left="26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4" w:tplc="A94AE764">
      <w:start w:val="1"/>
      <w:numFmt w:val="bullet"/>
      <w:lvlText w:val="o"/>
      <w:lvlJc w:val="left"/>
      <w:pPr>
        <w:ind w:left="332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5" w:tplc="8968063E">
      <w:start w:val="1"/>
      <w:numFmt w:val="bullet"/>
      <w:lvlText w:val="▪"/>
      <w:lvlJc w:val="left"/>
      <w:pPr>
        <w:ind w:left="404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6" w:tplc="F118B918">
      <w:start w:val="1"/>
      <w:numFmt w:val="bullet"/>
      <w:lvlText w:val="•"/>
      <w:lvlJc w:val="left"/>
      <w:pPr>
        <w:ind w:left="476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7" w:tplc="6D0822D4">
      <w:start w:val="1"/>
      <w:numFmt w:val="bullet"/>
      <w:lvlText w:val="o"/>
      <w:lvlJc w:val="left"/>
      <w:pPr>
        <w:ind w:left="548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lvl w:ilvl="8" w:tplc="99D27FB0">
      <w:start w:val="1"/>
      <w:numFmt w:val="bullet"/>
      <w:lvlText w:val="▪"/>
      <w:lvlJc w:val="left"/>
      <w:pPr>
        <w:ind w:left="6206"/>
      </w:pPr>
      <w:rPr>
        <w:rFonts w:ascii="Arial" w:eastAsia="Arial" w:hAnsi="Arial" w:cs="Arial"/>
        <w:b w:val="0"/>
        <w:i w:val="0"/>
        <w:strike w:val="0"/>
        <w:dstrike w:val="0"/>
        <w:color w:val="7F7F7F"/>
        <w:sz w:val="20"/>
        <w:szCs w:val="20"/>
        <w:u w:val="none" w:color="000000"/>
        <w:bdr w:val="none" w:sz="0" w:space="0" w:color="auto"/>
        <w:shd w:val="clear" w:color="auto" w:fill="auto"/>
        <w:vertAlign w:val="baseline"/>
      </w:rPr>
    </w:lvl>
  </w:abstractNum>
  <w:abstractNum w:abstractNumId="12" w15:restartNumberingAfterBreak="0">
    <w:nsid w:val="380005BC"/>
    <w:multiLevelType w:val="hybridMultilevel"/>
    <w:tmpl w:val="53D6C60A"/>
    <w:lvl w:ilvl="0" w:tplc="0FE062E2">
      <w:start w:val="1"/>
      <w:numFmt w:val="bullet"/>
      <w:lvlText w:val=""/>
      <w:lvlJc w:val="left"/>
      <w:pPr>
        <w:ind w:left="362" w:hanging="360"/>
      </w:pPr>
      <w:rPr>
        <w:rFonts w:ascii="Wingdings" w:hAnsi="Wingdings" w:hint="default"/>
        <w:color w:val="FFC000"/>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3" w15:restartNumberingAfterBreak="0">
    <w:nsid w:val="3AD70EBE"/>
    <w:multiLevelType w:val="hybridMultilevel"/>
    <w:tmpl w:val="D89A3CC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844A7"/>
    <w:multiLevelType w:val="hybridMultilevel"/>
    <w:tmpl w:val="04E291BC"/>
    <w:lvl w:ilvl="0" w:tplc="08090005">
      <w:start w:val="1"/>
      <w:numFmt w:val="bullet"/>
      <w:lvlText w:val=""/>
      <w:lvlJc w:val="left"/>
      <w:pPr>
        <w:ind w:left="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08090005">
      <w:start w:val="1"/>
      <w:numFmt w:val="bullet"/>
      <w:lvlText w:val=""/>
      <w:lvlJc w:val="left"/>
      <w:pPr>
        <w:ind w:left="108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2" w:tplc="BA7A52F4">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1C007A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43EA4FC">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3E0BAF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C12FD4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362118A">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DC84FA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B5B312A"/>
    <w:multiLevelType w:val="hybridMultilevel"/>
    <w:tmpl w:val="B8844B92"/>
    <w:lvl w:ilvl="0" w:tplc="A9F83AC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FE3BCF"/>
    <w:multiLevelType w:val="hybridMultilevel"/>
    <w:tmpl w:val="804C510C"/>
    <w:lvl w:ilvl="0" w:tplc="A9F83A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36ECD"/>
    <w:multiLevelType w:val="hybridMultilevel"/>
    <w:tmpl w:val="0F30FE64"/>
    <w:lvl w:ilvl="0" w:tplc="0FE062E2">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B0A5F"/>
    <w:multiLevelType w:val="hybridMultilevel"/>
    <w:tmpl w:val="F58C9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B43EF"/>
    <w:multiLevelType w:val="hybridMultilevel"/>
    <w:tmpl w:val="CB3E8FB6"/>
    <w:lvl w:ilvl="0" w:tplc="C24A225C">
      <w:start w:val="1"/>
      <w:numFmt w:val="bullet"/>
      <w:lvlText w:val="•"/>
      <w:lvlJc w:val="left"/>
      <w:pPr>
        <w:ind w:left="74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96D29550">
      <w:start w:val="1"/>
      <w:numFmt w:val="bullet"/>
      <w:lvlText w:val="o"/>
      <w:lvlJc w:val="left"/>
      <w:pPr>
        <w:ind w:left="155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2" w:tplc="81AE5418">
      <w:start w:val="1"/>
      <w:numFmt w:val="bullet"/>
      <w:lvlText w:val="▪"/>
      <w:lvlJc w:val="left"/>
      <w:pPr>
        <w:ind w:left="227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3" w:tplc="ADAADE22">
      <w:start w:val="1"/>
      <w:numFmt w:val="bullet"/>
      <w:lvlText w:val="•"/>
      <w:lvlJc w:val="left"/>
      <w:pPr>
        <w:ind w:left="299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8026A99A">
      <w:start w:val="1"/>
      <w:numFmt w:val="bullet"/>
      <w:lvlText w:val="o"/>
      <w:lvlJc w:val="left"/>
      <w:pPr>
        <w:ind w:left="371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5" w:tplc="179C2108">
      <w:start w:val="1"/>
      <w:numFmt w:val="bullet"/>
      <w:lvlText w:val="▪"/>
      <w:lvlJc w:val="left"/>
      <w:pPr>
        <w:ind w:left="443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6" w:tplc="9BF8F0A6">
      <w:start w:val="1"/>
      <w:numFmt w:val="bullet"/>
      <w:lvlText w:val="•"/>
      <w:lvlJc w:val="left"/>
      <w:pPr>
        <w:ind w:left="515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AB58BB08">
      <w:start w:val="1"/>
      <w:numFmt w:val="bullet"/>
      <w:lvlText w:val="o"/>
      <w:lvlJc w:val="left"/>
      <w:pPr>
        <w:ind w:left="587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8" w:tplc="9E28EDE0">
      <w:start w:val="1"/>
      <w:numFmt w:val="bullet"/>
      <w:lvlText w:val="▪"/>
      <w:lvlJc w:val="left"/>
      <w:pPr>
        <w:ind w:left="659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abstractNum>
  <w:num w:numId="1">
    <w:abstractNumId w:val="5"/>
  </w:num>
  <w:num w:numId="2">
    <w:abstractNumId w:val="13"/>
  </w:num>
  <w:num w:numId="3">
    <w:abstractNumId w:val="8"/>
  </w:num>
  <w:num w:numId="4">
    <w:abstractNumId w:val="19"/>
  </w:num>
  <w:num w:numId="5">
    <w:abstractNumId w:val="1"/>
  </w:num>
  <w:num w:numId="6">
    <w:abstractNumId w:val="7"/>
  </w:num>
  <w:num w:numId="7">
    <w:abstractNumId w:val="16"/>
  </w:num>
  <w:num w:numId="8">
    <w:abstractNumId w:val="9"/>
  </w:num>
  <w:num w:numId="9">
    <w:abstractNumId w:val="15"/>
  </w:num>
  <w:num w:numId="10">
    <w:abstractNumId w:val="6"/>
  </w:num>
  <w:num w:numId="11">
    <w:abstractNumId w:val="0"/>
  </w:num>
  <w:num w:numId="12">
    <w:abstractNumId w:val="10"/>
  </w:num>
  <w:num w:numId="13">
    <w:abstractNumId w:val="2"/>
  </w:num>
  <w:num w:numId="14">
    <w:abstractNumId w:val="11"/>
  </w:num>
  <w:num w:numId="15">
    <w:abstractNumId w:val="18"/>
  </w:num>
  <w:num w:numId="16">
    <w:abstractNumId w:val="14"/>
  </w:num>
  <w:num w:numId="17">
    <w:abstractNumId w:val="12"/>
  </w:num>
  <w:num w:numId="18">
    <w:abstractNumId w:val="1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B75"/>
    <w:rsid w:val="00001064"/>
    <w:rsid w:val="00003811"/>
    <w:rsid w:val="000056C1"/>
    <w:rsid w:val="00007227"/>
    <w:rsid w:val="000075C2"/>
    <w:rsid w:val="0001082D"/>
    <w:rsid w:val="00010B8A"/>
    <w:rsid w:val="00014D05"/>
    <w:rsid w:val="00015403"/>
    <w:rsid w:val="000157C1"/>
    <w:rsid w:val="00016771"/>
    <w:rsid w:val="00017C94"/>
    <w:rsid w:val="000240D6"/>
    <w:rsid w:val="000253B5"/>
    <w:rsid w:val="00025FF1"/>
    <w:rsid w:val="00027985"/>
    <w:rsid w:val="00030476"/>
    <w:rsid w:val="00041484"/>
    <w:rsid w:val="00041A0F"/>
    <w:rsid w:val="000451CC"/>
    <w:rsid w:val="0004521F"/>
    <w:rsid w:val="0004701D"/>
    <w:rsid w:val="0005193D"/>
    <w:rsid w:val="0005343E"/>
    <w:rsid w:val="00055F1B"/>
    <w:rsid w:val="0005623A"/>
    <w:rsid w:val="000636B9"/>
    <w:rsid w:val="00067EC3"/>
    <w:rsid w:val="000705B8"/>
    <w:rsid w:val="000755C0"/>
    <w:rsid w:val="000768D5"/>
    <w:rsid w:val="0007765E"/>
    <w:rsid w:val="00080278"/>
    <w:rsid w:val="0008162C"/>
    <w:rsid w:val="00081808"/>
    <w:rsid w:val="00081FDA"/>
    <w:rsid w:val="0008296C"/>
    <w:rsid w:val="00090FC4"/>
    <w:rsid w:val="0009225A"/>
    <w:rsid w:val="00094DC9"/>
    <w:rsid w:val="00096871"/>
    <w:rsid w:val="00096B0A"/>
    <w:rsid w:val="00097D6E"/>
    <w:rsid w:val="00097F0E"/>
    <w:rsid w:val="000A348F"/>
    <w:rsid w:val="000A4D92"/>
    <w:rsid w:val="000A5A56"/>
    <w:rsid w:val="000B2BEC"/>
    <w:rsid w:val="000B6FC8"/>
    <w:rsid w:val="000B71E3"/>
    <w:rsid w:val="000B7C73"/>
    <w:rsid w:val="000C53FF"/>
    <w:rsid w:val="000D03B4"/>
    <w:rsid w:val="000D0C40"/>
    <w:rsid w:val="000D2C1F"/>
    <w:rsid w:val="000D2F4E"/>
    <w:rsid w:val="000D6F65"/>
    <w:rsid w:val="000E007B"/>
    <w:rsid w:val="000E170E"/>
    <w:rsid w:val="000E2579"/>
    <w:rsid w:val="000E2D09"/>
    <w:rsid w:val="000E5EAF"/>
    <w:rsid w:val="000E6373"/>
    <w:rsid w:val="000F4B85"/>
    <w:rsid w:val="000F5E40"/>
    <w:rsid w:val="000F6215"/>
    <w:rsid w:val="000F7340"/>
    <w:rsid w:val="0010387E"/>
    <w:rsid w:val="00105F66"/>
    <w:rsid w:val="00110AC9"/>
    <w:rsid w:val="00112FDC"/>
    <w:rsid w:val="0011417D"/>
    <w:rsid w:val="00116E7E"/>
    <w:rsid w:val="00125DF9"/>
    <w:rsid w:val="00136C0D"/>
    <w:rsid w:val="00136E1A"/>
    <w:rsid w:val="001417E6"/>
    <w:rsid w:val="00145697"/>
    <w:rsid w:val="0015028C"/>
    <w:rsid w:val="00153208"/>
    <w:rsid w:val="00155A89"/>
    <w:rsid w:val="001641A7"/>
    <w:rsid w:val="00174D49"/>
    <w:rsid w:val="001766FB"/>
    <w:rsid w:val="00177826"/>
    <w:rsid w:val="0018300C"/>
    <w:rsid w:val="00183A82"/>
    <w:rsid w:val="001853FF"/>
    <w:rsid w:val="00185F82"/>
    <w:rsid w:val="00192B7C"/>
    <w:rsid w:val="00193BDD"/>
    <w:rsid w:val="00194C0B"/>
    <w:rsid w:val="00195C2E"/>
    <w:rsid w:val="001962F4"/>
    <w:rsid w:val="00196640"/>
    <w:rsid w:val="00197B43"/>
    <w:rsid w:val="001A419B"/>
    <w:rsid w:val="001A42CA"/>
    <w:rsid w:val="001A521F"/>
    <w:rsid w:val="001B028E"/>
    <w:rsid w:val="001B05AF"/>
    <w:rsid w:val="001B1192"/>
    <w:rsid w:val="001B5A84"/>
    <w:rsid w:val="001B6963"/>
    <w:rsid w:val="001C3426"/>
    <w:rsid w:val="001C3F61"/>
    <w:rsid w:val="001C422F"/>
    <w:rsid w:val="001C556D"/>
    <w:rsid w:val="001C6292"/>
    <w:rsid w:val="001D1312"/>
    <w:rsid w:val="001D1B2A"/>
    <w:rsid w:val="001D1C07"/>
    <w:rsid w:val="001D3BA9"/>
    <w:rsid w:val="001D3D54"/>
    <w:rsid w:val="001D5353"/>
    <w:rsid w:val="001E026E"/>
    <w:rsid w:val="001E26F0"/>
    <w:rsid w:val="001E48D9"/>
    <w:rsid w:val="001E7939"/>
    <w:rsid w:val="001F0AA2"/>
    <w:rsid w:val="001F1563"/>
    <w:rsid w:val="001F2928"/>
    <w:rsid w:val="001F29D7"/>
    <w:rsid w:val="00204EA1"/>
    <w:rsid w:val="00207744"/>
    <w:rsid w:val="00211FC8"/>
    <w:rsid w:val="00212065"/>
    <w:rsid w:val="00214E1B"/>
    <w:rsid w:val="00214FA0"/>
    <w:rsid w:val="00217E8A"/>
    <w:rsid w:val="00220DF8"/>
    <w:rsid w:val="0022358A"/>
    <w:rsid w:val="00226BD5"/>
    <w:rsid w:val="00242084"/>
    <w:rsid w:val="002420B1"/>
    <w:rsid w:val="00243503"/>
    <w:rsid w:val="00246768"/>
    <w:rsid w:val="0025020B"/>
    <w:rsid w:val="002511C0"/>
    <w:rsid w:val="00252E21"/>
    <w:rsid w:val="0026065B"/>
    <w:rsid w:val="00260FE6"/>
    <w:rsid w:val="002651CC"/>
    <w:rsid w:val="002657A2"/>
    <w:rsid w:val="00270748"/>
    <w:rsid w:val="002754A4"/>
    <w:rsid w:val="00276ADB"/>
    <w:rsid w:val="00280E70"/>
    <w:rsid w:val="00281E46"/>
    <w:rsid w:val="00283D4C"/>
    <w:rsid w:val="002844AE"/>
    <w:rsid w:val="0028611B"/>
    <w:rsid w:val="00293898"/>
    <w:rsid w:val="002A2E53"/>
    <w:rsid w:val="002A4BC1"/>
    <w:rsid w:val="002A57F2"/>
    <w:rsid w:val="002A75FB"/>
    <w:rsid w:val="002B13C4"/>
    <w:rsid w:val="002B16F4"/>
    <w:rsid w:val="002B2B6E"/>
    <w:rsid w:val="002B52D0"/>
    <w:rsid w:val="002B59D8"/>
    <w:rsid w:val="002B7326"/>
    <w:rsid w:val="002B79DC"/>
    <w:rsid w:val="002C0431"/>
    <w:rsid w:val="002C04E8"/>
    <w:rsid w:val="002C2412"/>
    <w:rsid w:val="002C304F"/>
    <w:rsid w:val="002C3EEE"/>
    <w:rsid w:val="002D0B75"/>
    <w:rsid w:val="002D1315"/>
    <w:rsid w:val="002D1FCE"/>
    <w:rsid w:val="002D2F7E"/>
    <w:rsid w:val="002D4A54"/>
    <w:rsid w:val="002D7D6F"/>
    <w:rsid w:val="002E1066"/>
    <w:rsid w:val="002E5666"/>
    <w:rsid w:val="002E60DB"/>
    <w:rsid w:val="002F5270"/>
    <w:rsid w:val="002F777C"/>
    <w:rsid w:val="00300188"/>
    <w:rsid w:val="00301138"/>
    <w:rsid w:val="00303A2C"/>
    <w:rsid w:val="00304412"/>
    <w:rsid w:val="0031084D"/>
    <w:rsid w:val="00312EBE"/>
    <w:rsid w:val="003142FD"/>
    <w:rsid w:val="003164E4"/>
    <w:rsid w:val="00316B99"/>
    <w:rsid w:val="00320C3A"/>
    <w:rsid w:val="00322BFE"/>
    <w:rsid w:val="00323DEC"/>
    <w:rsid w:val="00325600"/>
    <w:rsid w:val="003270B7"/>
    <w:rsid w:val="00327A8C"/>
    <w:rsid w:val="0033055B"/>
    <w:rsid w:val="00331D56"/>
    <w:rsid w:val="00332E8F"/>
    <w:rsid w:val="00333810"/>
    <w:rsid w:val="00333F39"/>
    <w:rsid w:val="00337F09"/>
    <w:rsid w:val="003403EE"/>
    <w:rsid w:val="003404B5"/>
    <w:rsid w:val="00341CB3"/>
    <w:rsid w:val="00342738"/>
    <w:rsid w:val="00347855"/>
    <w:rsid w:val="003551AD"/>
    <w:rsid w:val="00356B64"/>
    <w:rsid w:val="003573F7"/>
    <w:rsid w:val="00360055"/>
    <w:rsid w:val="00361E7D"/>
    <w:rsid w:val="00363B14"/>
    <w:rsid w:val="00363B20"/>
    <w:rsid w:val="00364AD4"/>
    <w:rsid w:val="00366684"/>
    <w:rsid w:val="00366F62"/>
    <w:rsid w:val="00372B4D"/>
    <w:rsid w:val="003742C2"/>
    <w:rsid w:val="00375550"/>
    <w:rsid w:val="00376BCD"/>
    <w:rsid w:val="00384440"/>
    <w:rsid w:val="00384EBA"/>
    <w:rsid w:val="003852E4"/>
    <w:rsid w:val="003876A4"/>
    <w:rsid w:val="00392B58"/>
    <w:rsid w:val="00392D42"/>
    <w:rsid w:val="003A0070"/>
    <w:rsid w:val="003A0588"/>
    <w:rsid w:val="003A1D1E"/>
    <w:rsid w:val="003A3FF7"/>
    <w:rsid w:val="003A4056"/>
    <w:rsid w:val="003A4DDF"/>
    <w:rsid w:val="003A591C"/>
    <w:rsid w:val="003A6D10"/>
    <w:rsid w:val="003B1690"/>
    <w:rsid w:val="003B227B"/>
    <w:rsid w:val="003B4528"/>
    <w:rsid w:val="003C0D73"/>
    <w:rsid w:val="003C2CAA"/>
    <w:rsid w:val="003C65CC"/>
    <w:rsid w:val="003D087A"/>
    <w:rsid w:val="003E0075"/>
    <w:rsid w:val="003E16A2"/>
    <w:rsid w:val="003E25FB"/>
    <w:rsid w:val="003E2737"/>
    <w:rsid w:val="003E370A"/>
    <w:rsid w:val="003E47E5"/>
    <w:rsid w:val="003E49C1"/>
    <w:rsid w:val="003E5F0B"/>
    <w:rsid w:val="003F14C7"/>
    <w:rsid w:val="003F482D"/>
    <w:rsid w:val="003F494E"/>
    <w:rsid w:val="003F56D3"/>
    <w:rsid w:val="003F7BE8"/>
    <w:rsid w:val="004002BE"/>
    <w:rsid w:val="00400EE7"/>
    <w:rsid w:val="004022C3"/>
    <w:rsid w:val="004033D2"/>
    <w:rsid w:val="00404B1C"/>
    <w:rsid w:val="00404E20"/>
    <w:rsid w:val="004050A7"/>
    <w:rsid w:val="00414EBC"/>
    <w:rsid w:val="0041534B"/>
    <w:rsid w:val="00415F2C"/>
    <w:rsid w:val="004172EC"/>
    <w:rsid w:val="00421DC8"/>
    <w:rsid w:val="0042291C"/>
    <w:rsid w:val="00422BBD"/>
    <w:rsid w:val="0043115E"/>
    <w:rsid w:val="004336FB"/>
    <w:rsid w:val="00436185"/>
    <w:rsid w:val="00446422"/>
    <w:rsid w:val="00453007"/>
    <w:rsid w:val="00454DC2"/>
    <w:rsid w:val="004612DC"/>
    <w:rsid w:val="00461E98"/>
    <w:rsid w:val="00462532"/>
    <w:rsid w:val="0046753B"/>
    <w:rsid w:val="004731B0"/>
    <w:rsid w:val="0047380B"/>
    <w:rsid w:val="00480090"/>
    <w:rsid w:val="00481812"/>
    <w:rsid w:val="00481B9D"/>
    <w:rsid w:val="00490BF1"/>
    <w:rsid w:val="004917B8"/>
    <w:rsid w:val="00495437"/>
    <w:rsid w:val="00497841"/>
    <w:rsid w:val="004A34EB"/>
    <w:rsid w:val="004A6F3A"/>
    <w:rsid w:val="004B1A91"/>
    <w:rsid w:val="004B22CD"/>
    <w:rsid w:val="004B3D4E"/>
    <w:rsid w:val="004C4BCC"/>
    <w:rsid w:val="004C5B8B"/>
    <w:rsid w:val="004D0A50"/>
    <w:rsid w:val="004D12ED"/>
    <w:rsid w:val="004D3DE1"/>
    <w:rsid w:val="004D44F9"/>
    <w:rsid w:val="004D68D2"/>
    <w:rsid w:val="004E3695"/>
    <w:rsid w:val="004E42C1"/>
    <w:rsid w:val="004E766E"/>
    <w:rsid w:val="004F073B"/>
    <w:rsid w:val="004F1B23"/>
    <w:rsid w:val="004F2583"/>
    <w:rsid w:val="004F5C22"/>
    <w:rsid w:val="004F68BA"/>
    <w:rsid w:val="00501ED7"/>
    <w:rsid w:val="00504F1E"/>
    <w:rsid w:val="00505838"/>
    <w:rsid w:val="00505ED6"/>
    <w:rsid w:val="00514507"/>
    <w:rsid w:val="00515BB9"/>
    <w:rsid w:val="00521217"/>
    <w:rsid w:val="00523CD8"/>
    <w:rsid w:val="00525D2A"/>
    <w:rsid w:val="00525E38"/>
    <w:rsid w:val="00530E5B"/>
    <w:rsid w:val="005357BF"/>
    <w:rsid w:val="00536CA8"/>
    <w:rsid w:val="005372D5"/>
    <w:rsid w:val="005416BB"/>
    <w:rsid w:val="00542236"/>
    <w:rsid w:val="00542697"/>
    <w:rsid w:val="00544BE8"/>
    <w:rsid w:val="00545195"/>
    <w:rsid w:val="00546B2D"/>
    <w:rsid w:val="00556553"/>
    <w:rsid w:val="00561F1B"/>
    <w:rsid w:val="00562A2D"/>
    <w:rsid w:val="005633CC"/>
    <w:rsid w:val="005638C1"/>
    <w:rsid w:val="00564B11"/>
    <w:rsid w:val="00565CC6"/>
    <w:rsid w:val="00565EF4"/>
    <w:rsid w:val="005700E8"/>
    <w:rsid w:val="00573757"/>
    <w:rsid w:val="00574124"/>
    <w:rsid w:val="005801A2"/>
    <w:rsid w:val="005804E0"/>
    <w:rsid w:val="00585AD0"/>
    <w:rsid w:val="00586DE0"/>
    <w:rsid w:val="00587110"/>
    <w:rsid w:val="00590171"/>
    <w:rsid w:val="00596DB4"/>
    <w:rsid w:val="005A4B37"/>
    <w:rsid w:val="005A6241"/>
    <w:rsid w:val="005A658F"/>
    <w:rsid w:val="005A765B"/>
    <w:rsid w:val="005B79DF"/>
    <w:rsid w:val="005C168D"/>
    <w:rsid w:val="005C18B0"/>
    <w:rsid w:val="005C267D"/>
    <w:rsid w:val="005C50F9"/>
    <w:rsid w:val="005D114B"/>
    <w:rsid w:val="005D46C1"/>
    <w:rsid w:val="005E0FDF"/>
    <w:rsid w:val="005E148E"/>
    <w:rsid w:val="005E387A"/>
    <w:rsid w:val="005E3F19"/>
    <w:rsid w:val="005E7DD9"/>
    <w:rsid w:val="005F116C"/>
    <w:rsid w:val="005F13BB"/>
    <w:rsid w:val="005F2F3D"/>
    <w:rsid w:val="005F5003"/>
    <w:rsid w:val="00604364"/>
    <w:rsid w:val="00607898"/>
    <w:rsid w:val="0060796D"/>
    <w:rsid w:val="00610CED"/>
    <w:rsid w:val="00611E58"/>
    <w:rsid w:val="00613C90"/>
    <w:rsid w:val="00615CA6"/>
    <w:rsid w:val="00630A59"/>
    <w:rsid w:val="00633213"/>
    <w:rsid w:val="00641571"/>
    <w:rsid w:val="00641A52"/>
    <w:rsid w:val="0064551B"/>
    <w:rsid w:val="00647A4A"/>
    <w:rsid w:val="00647C67"/>
    <w:rsid w:val="00647D57"/>
    <w:rsid w:val="00650113"/>
    <w:rsid w:val="00650E77"/>
    <w:rsid w:val="006514CC"/>
    <w:rsid w:val="006522D5"/>
    <w:rsid w:val="0065305C"/>
    <w:rsid w:val="006533A3"/>
    <w:rsid w:val="00655734"/>
    <w:rsid w:val="00656B9D"/>
    <w:rsid w:val="0065786D"/>
    <w:rsid w:val="00657B6E"/>
    <w:rsid w:val="00657C65"/>
    <w:rsid w:val="006659C3"/>
    <w:rsid w:val="0066640D"/>
    <w:rsid w:val="00666D59"/>
    <w:rsid w:val="00667F11"/>
    <w:rsid w:val="00671ECC"/>
    <w:rsid w:val="00673745"/>
    <w:rsid w:val="00680626"/>
    <w:rsid w:val="006826D8"/>
    <w:rsid w:val="006930B6"/>
    <w:rsid w:val="0069601C"/>
    <w:rsid w:val="006A6136"/>
    <w:rsid w:val="006B3672"/>
    <w:rsid w:val="006B4684"/>
    <w:rsid w:val="006C1812"/>
    <w:rsid w:val="006C6052"/>
    <w:rsid w:val="006C6A99"/>
    <w:rsid w:val="006C798A"/>
    <w:rsid w:val="006D0234"/>
    <w:rsid w:val="006D406D"/>
    <w:rsid w:val="006D5160"/>
    <w:rsid w:val="006D67BC"/>
    <w:rsid w:val="006E0B96"/>
    <w:rsid w:val="006E6A8C"/>
    <w:rsid w:val="006E6CF6"/>
    <w:rsid w:val="006F1ECC"/>
    <w:rsid w:val="006F30C0"/>
    <w:rsid w:val="006F3465"/>
    <w:rsid w:val="006F57A9"/>
    <w:rsid w:val="006F591C"/>
    <w:rsid w:val="007033E5"/>
    <w:rsid w:val="00703942"/>
    <w:rsid w:val="00707A55"/>
    <w:rsid w:val="00707D5E"/>
    <w:rsid w:val="00713691"/>
    <w:rsid w:val="00713C65"/>
    <w:rsid w:val="00713EDF"/>
    <w:rsid w:val="00715613"/>
    <w:rsid w:val="007222D2"/>
    <w:rsid w:val="007248E1"/>
    <w:rsid w:val="007250B3"/>
    <w:rsid w:val="007337E1"/>
    <w:rsid w:val="00743C63"/>
    <w:rsid w:val="0074778C"/>
    <w:rsid w:val="00752C84"/>
    <w:rsid w:val="00754F57"/>
    <w:rsid w:val="007554B0"/>
    <w:rsid w:val="00755C14"/>
    <w:rsid w:val="00757137"/>
    <w:rsid w:val="00766155"/>
    <w:rsid w:val="00767E32"/>
    <w:rsid w:val="007702BC"/>
    <w:rsid w:val="007711A9"/>
    <w:rsid w:val="007728FE"/>
    <w:rsid w:val="00774D93"/>
    <w:rsid w:val="00774F59"/>
    <w:rsid w:val="007758F9"/>
    <w:rsid w:val="007762FE"/>
    <w:rsid w:val="007772C0"/>
    <w:rsid w:val="00781DAA"/>
    <w:rsid w:val="00787792"/>
    <w:rsid w:val="00790A5D"/>
    <w:rsid w:val="00792D81"/>
    <w:rsid w:val="0079480C"/>
    <w:rsid w:val="00794E9C"/>
    <w:rsid w:val="007A1F52"/>
    <w:rsid w:val="007A4294"/>
    <w:rsid w:val="007A51B7"/>
    <w:rsid w:val="007A6AFC"/>
    <w:rsid w:val="007B3135"/>
    <w:rsid w:val="007B32C0"/>
    <w:rsid w:val="007B4054"/>
    <w:rsid w:val="007B4C32"/>
    <w:rsid w:val="007B4DB4"/>
    <w:rsid w:val="007B6E8A"/>
    <w:rsid w:val="007C0273"/>
    <w:rsid w:val="007C42D4"/>
    <w:rsid w:val="007C7A93"/>
    <w:rsid w:val="007C7DAD"/>
    <w:rsid w:val="007D20EC"/>
    <w:rsid w:val="007D4B39"/>
    <w:rsid w:val="007D5A6D"/>
    <w:rsid w:val="007D678F"/>
    <w:rsid w:val="007D7CC5"/>
    <w:rsid w:val="007E10FA"/>
    <w:rsid w:val="007F0192"/>
    <w:rsid w:val="007F1E07"/>
    <w:rsid w:val="007F7F0B"/>
    <w:rsid w:val="0080002D"/>
    <w:rsid w:val="00800779"/>
    <w:rsid w:val="00800F83"/>
    <w:rsid w:val="0080228B"/>
    <w:rsid w:val="00802582"/>
    <w:rsid w:val="008043E6"/>
    <w:rsid w:val="00806286"/>
    <w:rsid w:val="00817624"/>
    <w:rsid w:val="00817EB9"/>
    <w:rsid w:val="008244D7"/>
    <w:rsid w:val="008248F8"/>
    <w:rsid w:val="00825802"/>
    <w:rsid w:val="00827705"/>
    <w:rsid w:val="008307EC"/>
    <w:rsid w:val="00835593"/>
    <w:rsid w:val="008357BA"/>
    <w:rsid w:val="00840A60"/>
    <w:rsid w:val="00850138"/>
    <w:rsid w:val="008501EF"/>
    <w:rsid w:val="00850E13"/>
    <w:rsid w:val="0085499D"/>
    <w:rsid w:val="00854DFF"/>
    <w:rsid w:val="008564C8"/>
    <w:rsid w:val="00856568"/>
    <w:rsid w:val="00860976"/>
    <w:rsid w:val="008646AA"/>
    <w:rsid w:val="00872517"/>
    <w:rsid w:val="0087291A"/>
    <w:rsid w:val="00873B7D"/>
    <w:rsid w:val="00875106"/>
    <w:rsid w:val="0087532F"/>
    <w:rsid w:val="00881010"/>
    <w:rsid w:val="00883358"/>
    <w:rsid w:val="00884FA0"/>
    <w:rsid w:val="008853A8"/>
    <w:rsid w:val="00890E56"/>
    <w:rsid w:val="0089268E"/>
    <w:rsid w:val="00892B3E"/>
    <w:rsid w:val="00896FD2"/>
    <w:rsid w:val="008A1015"/>
    <w:rsid w:val="008A58E8"/>
    <w:rsid w:val="008A6034"/>
    <w:rsid w:val="008A7DE3"/>
    <w:rsid w:val="008B059F"/>
    <w:rsid w:val="008B1D2C"/>
    <w:rsid w:val="008B3DEF"/>
    <w:rsid w:val="008B43D4"/>
    <w:rsid w:val="008B4B95"/>
    <w:rsid w:val="008B5559"/>
    <w:rsid w:val="008B588A"/>
    <w:rsid w:val="008B761A"/>
    <w:rsid w:val="008C1117"/>
    <w:rsid w:val="008C3A9F"/>
    <w:rsid w:val="008C4167"/>
    <w:rsid w:val="008C5539"/>
    <w:rsid w:val="008C567B"/>
    <w:rsid w:val="008C7970"/>
    <w:rsid w:val="008C7A1E"/>
    <w:rsid w:val="008D2339"/>
    <w:rsid w:val="008D63F6"/>
    <w:rsid w:val="008D6701"/>
    <w:rsid w:val="008D6702"/>
    <w:rsid w:val="008E02E2"/>
    <w:rsid w:val="008E160A"/>
    <w:rsid w:val="008E23B5"/>
    <w:rsid w:val="008E730C"/>
    <w:rsid w:val="008E7463"/>
    <w:rsid w:val="008E77C2"/>
    <w:rsid w:val="008E7C95"/>
    <w:rsid w:val="008F0498"/>
    <w:rsid w:val="008F21E5"/>
    <w:rsid w:val="008F34CB"/>
    <w:rsid w:val="008F6CE5"/>
    <w:rsid w:val="008F6F02"/>
    <w:rsid w:val="00900A36"/>
    <w:rsid w:val="0090112C"/>
    <w:rsid w:val="00902180"/>
    <w:rsid w:val="00902DB1"/>
    <w:rsid w:val="0090369E"/>
    <w:rsid w:val="00904A2E"/>
    <w:rsid w:val="00905C33"/>
    <w:rsid w:val="009075AD"/>
    <w:rsid w:val="00911355"/>
    <w:rsid w:val="009147FC"/>
    <w:rsid w:val="00916CAF"/>
    <w:rsid w:val="00921071"/>
    <w:rsid w:val="00923C50"/>
    <w:rsid w:val="00924981"/>
    <w:rsid w:val="009253E4"/>
    <w:rsid w:val="00925934"/>
    <w:rsid w:val="00930720"/>
    <w:rsid w:val="009309F0"/>
    <w:rsid w:val="00930BFE"/>
    <w:rsid w:val="00932D57"/>
    <w:rsid w:val="00935600"/>
    <w:rsid w:val="00937BAB"/>
    <w:rsid w:val="00940016"/>
    <w:rsid w:val="009414E4"/>
    <w:rsid w:val="009442E2"/>
    <w:rsid w:val="0095283E"/>
    <w:rsid w:val="0095367C"/>
    <w:rsid w:val="00960E3D"/>
    <w:rsid w:val="0096220E"/>
    <w:rsid w:val="00967434"/>
    <w:rsid w:val="00967869"/>
    <w:rsid w:val="009727DB"/>
    <w:rsid w:val="00974A26"/>
    <w:rsid w:val="009760A3"/>
    <w:rsid w:val="00976F60"/>
    <w:rsid w:val="00977903"/>
    <w:rsid w:val="0098292D"/>
    <w:rsid w:val="00983E48"/>
    <w:rsid w:val="00991F9A"/>
    <w:rsid w:val="00993051"/>
    <w:rsid w:val="0099465B"/>
    <w:rsid w:val="00996999"/>
    <w:rsid w:val="009A077B"/>
    <w:rsid w:val="009A43BA"/>
    <w:rsid w:val="009A4E11"/>
    <w:rsid w:val="009A619E"/>
    <w:rsid w:val="009B16F6"/>
    <w:rsid w:val="009B2D49"/>
    <w:rsid w:val="009B2D7F"/>
    <w:rsid w:val="009B4DC0"/>
    <w:rsid w:val="009B53EE"/>
    <w:rsid w:val="009B5C00"/>
    <w:rsid w:val="009B6C81"/>
    <w:rsid w:val="009B6EE1"/>
    <w:rsid w:val="009C6524"/>
    <w:rsid w:val="009C70F0"/>
    <w:rsid w:val="009D00E6"/>
    <w:rsid w:val="009D3967"/>
    <w:rsid w:val="009D3D05"/>
    <w:rsid w:val="009D63AC"/>
    <w:rsid w:val="009D72BC"/>
    <w:rsid w:val="009E1791"/>
    <w:rsid w:val="009E1C9A"/>
    <w:rsid w:val="009E251E"/>
    <w:rsid w:val="009E335F"/>
    <w:rsid w:val="009E3B28"/>
    <w:rsid w:val="009E4D49"/>
    <w:rsid w:val="009E51AB"/>
    <w:rsid w:val="009E5872"/>
    <w:rsid w:val="009E637E"/>
    <w:rsid w:val="009E651C"/>
    <w:rsid w:val="009E6F55"/>
    <w:rsid w:val="009E7E8A"/>
    <w:rsid w:val="009F0E73"/>
    <w:rsid w:val="009F168F"/>
    <w:rsid w:val="009F289E"/>
    <w:rsid w:val="009F2D57"/>
    <w:rsid w:val="009F775A"/>
    <w:rsid w:val="00A01BAB"/>
    <w:rsid w:val="00A0491B"/>
    <w:rsid w:val="00A0558A"/>
    <w:rsid w:val="00A05776"/>
    <w:rsid w:val="00A10286"/>
    <w:rsid w:val="00A13195"/>
    <w:rsid w:val="00A14774"/>
    <w:rsid w:val="00A14BA2"/>
    <w:rsid w:val="00A164B2"/>
    <w:rsid w:val="00A16E12"/>
    <w:rsid w:val="00A20944"/>
    <w:rsid w:val="00A22B78"/>
    <w:rsid w:val="00A23941"/>
    <w:rsid w:val="00A23B64"/>
    <w:rsid w:val="00A25FD0"/>
    <w:rsid w:val="00A3153C"/>
    <w:rsid w:val="00A37878"/>
    <w:rsid w:val="00A40903"/>
    <w:rsid w:val="00A40FE0"/>
    <w:rsid w:val="00A41435"/>
    <w:rsid w:val="00A44446"/>
    <w:rsid w:val="00A46380"/>
    <w:rsid w:val="00A503ED"/>
    <w:rsid w:val="00A51351"/>
    <w:rsid w:val="00A5291E"/>
    <w:rsid w:val="00A53A25"/>
    <w:rsid w:val="00A56446"/>
    <w:rsid w:val="00A6229C"/>
    <w:rsid w:val="00A65281"/>
    <w:rsid w:val="00A66590"/>
    <w:rsid w:val="00A66C12"/>
    <w:rsid w:val="00A715EC"/>
    <w:rsid w:val="00A72448"/>
    <w:rsid w:val="00A726ED"/>
    <w:rsid w:val="00A762FD"/>
    <w:rsid w:val="00A77ADC"/>
    <w:rsid w:val="00A77B59"/>
    <w:rsid w:val="00A801A4"/>
    <w:rsid w:val="00A81C86"/>
    <w:rsid w:val="00A82CBF"/>
    <w:rsid w:val="00A8513C"/>
    <w:rsid w:val="00A862B9"/>
    <w:rsid w:val="00A90678"/>
    <w:rsid w:val="00A9493F"/>
    <w:rsid w:val="00A963ED"/>
    <w:rsid w:val="00AA277A"/>
    <w:rsid w:val="00AA408A"/>
    <w:rsid w:val="00AA68CC"/>
    <w:rsid w:val="00AA7529"/>
    <w:rsid w:val="00AB1078"/>
    <w:rsid w:val="00AB4202"/>
    <w:rsid w:val="00AB6AA3"/>
    <w:rsid w:val="00AB77F0"/>
    <w:rsid w:val="00AC5091"/>
    <w:rsid w:val="00AD03AC"/>
    <w:rsid w:val="00AD25BF"/>
    <w:rsid w:val="00AD44AA"/>
    <w:rsid w:val="00AD60E5"/>
    <w:rsid w:val="00AE1402"/>
    <w:rsid w:val="00AE7676"/>
    <w:rsid w:val="00AF6E62"/>
    <w:rsid w:val="00AF7215"/>
    <w:rsid w:val="00B011EB"/>
    <w:rsid w:val="00B0420D"/>
    <w:rsid w:val="00B05EE4"/>
    <w:rsid w:val="00B06E2A"/>
    <w:rsid w:val="00B07511"/>
    <w:rsid w:val="00B1100A"/>
    <w:rsid w:val="00B1172F"/>
    <w:rsid w:val="00B145C1"/>
    <w:rsid w:val="00B17E47"/>
    <w:rsid w:val="00B259F6"/>
    <w:rsid w:val="00B312BA"/>
    <w:rsid w:val="00B3167E"/>
    <w:rsid w:val="00B33306"/>
    <w:rsid w:val="00B33BAD"/>
    <w:rsid w:val="00B43578"/>
    <w:rsid w:val="00B475B1"/>
    <w:rsid w:val="00B47D14"/>
    <w:rsid w:val="00B51272"/>
    <w:rsid w:val="00B525AD"/>
    <w:rsid w:val="00B53F42"/>
    <w:rsid w:val="00B57C85"/>
    <w:rsid w:val="00B62939"/>
    <w:rsid w:val="00B6310C"/>
    <w:rsid w:val="00B64EBF"/>
    <w:rsid w:val="00B67060"/>
    <w:rsid w:val="00B707FC"/>
    <w:rsid w:val="00B7190A"/>
    <w:rsid w:val="00B7227D"/>
    <w:rsid w:val="00B73230"/>
    <w:rsid w:val="00B74B89"/>
    <w:rsid w:val="00B77579"/>
    <w:rsid w:val="00B80B46"/>
    <w:rsid w:val="00B8117D"/>
    <w:rsid w:val="00B835BA"/>
    <w:rsid w:val="00B849E1"/>
    <w:rsid w:val="00B85566"/>
    <w:rsid w:val="00B915D2"/>
    <w:rsid w:val="00B9231B"/>
    <w:rsid w:val="00B933AD"/>
    <w:rsid w:val="00B955BF"/>
    <w:rsid w:val="00B96694"/>
    <w:rsid w:val="00B96B50"/>
    <w:rsid w:val="00BA0654"/>
    <w:rsid w:val="00BA1271"/>
    <w:rsid w:val="00BA3E28"/>
    <w:rsid w:val="00BA51F9"/>
    <w:rsid w:val="00BA6E64"/>
    <w:rsid w:val="00BA7323"/>
    <w:rsid w:val="00BB0684"/>
    <w:rsid w:val="00BB09A1"/>
    <w:rsid w:val="00BB27ED"/>
    <w:rsid w:val="00BB35DE"/>
    <w:rsid w:val="00BB7A02"/>
    <w:rsid w:val="00BC152B"/>
    <w:rsid w:val="00BC4B95"/>
    <w:rsid w:val="00BC531A"/>
    <w:rsid w:val="00BC540A"/>
    <w:rsid w:val="00BC650A"/>
    <w:rsid w:val="00BD59FC"/>
    <w:rsid w:val="00BD5BB1"/>
    <w:rsid w:val="00BD6B6B"/>
    <w:rsid w:val="00BE0F6E"/>
    <w:rsid w:val="00BE2AC1"/>
    <w:rsid w:val="00BF1EF8"/>
    <w:rsid w:val="00BF3867"/>
    <w:rsid w:val="00BF3BCC"/>
    <w:rsid w:val="00BF44F2"/>
    <w:rsid w:val="00BF6B88"/>
    <w:rsid w:val="00C033DA"/>
    <w:rsid w:val="00C0653D"/>
    <w:rsid w:val="00C12FDA"/>
    <w:rsid w:val="00C13BF0"/>
    <w:rsid w:val="00C14DEA"/>
    <w:rsid w:val="00C26116"/>
    <w:rsid w:val="00C31C49"/>
    <w:rsid w:val="00C32106"/>
    <w:rsid w:val="00C32A6F"/>
    <w:rsid w:val="00C34BCF"/>
    <w:rsid w:val="00C34D3F"/>
    <w:rsid w:val="00C35A52"/>
    <w:rsid w:val="00C36B0A"/>
    <w:rsid w:val="00C52718"/>
    <w:rsid w:val="00C53639"/>
    <w:rsid w:val="00C544D7"/>
    <w:rsid w:val="00C57657"/>
    <w:rsid w:val="00C57D63"/>
    <w:rsid w:val="00C60B1F"/>
    <w:rsid w:val="00C64364"/>
    <w:rsid w:val="00C64DCE"/>
    <w:rsid w:val="00C667E8"/>
    <w:rsid w:val="00C706A5"/>
    <w:rsid w:val="00C74B00"/>
    <w:rsid w:val="00C76A9B"/>
    <w:rsid w:val="00C77D08"/>
    <w:rsid w:val="00C82D05"/>
    <w:rsid w:val="00C84304"/>
    <w:rsid w:val="00C91708"/>
    <w:rsid w:val="00C94FA7"/>
    <w:rsid w:val="00C97100"/>
    <w:rsid w:val="00C976B4"/>
    <w:rsid w:val="00C97EF4"/>
    <w:rsid w:val="00CA128C"/>
    <w:rsid w:val="00CA2659"/>
    <w:rsid w:val="00CA39D0"/>
    <w:rsid w:val="00CA45FF"/>
    <w:rsid w:val="00CA6BCE"/>
    <w:rsid w:val="00CA7F9F"/>
    <w:rsid w:val="00CB0B74"/>
    <w:rsid w:val="00CB14B6"/>
    <w:rsid w:val="00CB473F"/>
    <w:rsid w:val="00CB4B20"/>
    <w:rsid w:val="00CB7086"/>
    <w:rsid w:val="00CC0CF5"/>
    <w:rsid w:val="00CC1060"/>
    <w:rsid w:val="00CC3C99"/>
    <w:rsid w:val="00CC6754"/>
    <w:rsid w:val="00CD1D9B"/>
    <w:rsid w:val="00CD2C8D"/>
    <w:rsid w:val="00CD42DA"/>
    <w:rsid w:val="00CD6185"/>
    <w:rsid w:val="00CE112A"/>
    <w:rsid w:val="00CE2216"/>
    <w:rsid w:val="00CE2BFF"/>
    <w:rsid w:val="00CE4AF5"/>
    <w:rsid w:val="00CE5855"/>
    <w:rsid w:val="00CE5B4F"/>
    <w:rsid w:val="00CF0EEB"/>
    <w:rsid w:val="00CF586C"/>
    <w:rsid w:val="00CF5A9E"/>
    <w:rsid w:val="00CF5A9F"/>
    <w:rsid w:val="00CF6810"/>
    <w:rsid w:val="00CF71AD"/>
    <w:rsid w:val="00D00436"/>
    <w:rsid w:val="00D0072C"/>
    <w:rsid w:val="00D04137"/>
    <w:rsid w:val="00D049D7"/>
    <w:rsid w:val="00D07196"/>
    <w:rsid w:val="00D200D4"/>
    <w:rsid w:val="00D22628"/>
    <w:rsid w:val="00D22B05"/>
    <w:rsid w:val="00D236B4"/>
    <w:rsid w:val="00D23BBC"/>
    <w:rsid w:val="00D25B00"/>
    <w:rsid w:val="00D2690B"/>
    <w:rsid w:val="00D32C96"/>
    <w:rsid w:val="00D337D5"/>
    <w:rsid w:val="00D36187"/>
    <w:rsid w:val="00D366E6"/>
    <w:rsid w:val="00D36833"/>
    <w:rsid w:val="00D379FC"/>
    <w:rsid w:val="00D37FE7"/>
    <w:rsid w:val="00D40EFE"/>
    <w:rsid w:val="00D41960"/>
    <w:rsid w:val="00D44052"/>
    <w:rsid w:val="00D462D9"/>
    <w:rsid w:val="00D506CE"/>
    <w:rsid w:val="00D51029"/>
    <w:rsid w:val="00D60D10"/>
    <w:rsid w:val="00D61713"/>
    <w:rsid w:val="00D63F2C"/>
    <w:rsid w:val="00D64ACF"/>
    <w:rsid w:val="00D71B15"/>
    <w:rsid w:val="00D7217C"/>
    <w:rsid w:val="00D72A43"/>
    <w:rsid w:val="00D74F80"/>
    <w:rsid w:val="00D754A7"/>
    <w:rsid w:val="00D76623"/>
    <w:rsid w:val="00D774BE"/>
    <w:rsid w:val="00D81529"/>
    <w:rsid w:val="00D82AFA"/>
    <w:rsid w:val="00D84DA7"/>
    <w:rsid w:val="00D85458"/>
    <w:rsid w:val="00D86486"/>
    <w:rsid w:val="00D90D25"/>
    <w:rsid w:val="00D96AF9"/>
    <w:rsid w:val="00DA0F49"/>
    <w:rsid w:val="00DA254B"/>
    <w:rsid w:val="00DA27FD"/>
    <w:rsid w:val="00DA48EA"/>
    <w:rsid w:val="00DA4B3F"/>
    <w:rsid w:val="00DA4BE5"/>
    <w:rsid w:val="00DA733A"/>
    <w:rsid w:val="00DA73EB"/>
    <w:rsid w:val="00DA7F6D"/>
    <w:rsid w:val="00DB10C7"/>
    <w:rsid w:val="00DB10C9"/>
    <w:rsid w:val="00DB18D1"/>
    <w:rsid w:val="00DB227C"/>
    <w:rsid w:val="00DB244F"/>
    <w:rsid w:val="00DB3350"/>
    <w:rsid w:val="00DB40CA"/>
    <w:rsid w:val="00DB65B2"/>
    <w:rsid w:val="00DB65B5"/>
    <w:rsid w:val="00DB78B1"/>
    <w:rsid w:val="00DC38DD"/>
    <w:rsid w:val="00DC5D85"/>
    <w:rsid w:val="00DC7D22"/>
    <w:rsid w:val="00DD66D4"/>
    <w:rsid w:val="00DE29FA"/>
    <w:rsid w:val="00DF1158"/>
    <w:rsid w:val="00DF1480"/>
    <w:rsid w:val="00DF6250"/>
    <w:rsid w:val="00DF76C2"/>
    <w:rsid w:val="00E03432"/>
    <w:rsid w:val="00E04B75"/>
    <w:rsid w:val="00E05520"/>
    <w:rsid w:val="00E070DE"/>
    <w:rsid w:val="00E12FF6"/>
    <w:rsid w:val="00E14BA6"/>
    <w:rsid w:val="00E15041"/>
    <w:rsid w:val="00E1566C"/>
    <w:rsid w:val="00E17B44"/>
    <w:rsid w:val="00E20B9F"/>
    <w:rsid w:val="00E216DB"/>
    <w:rsid w:val="00E21822"/>
    <w:rsid w:val="00E2226E"/>
    <w:rsid w:val="00E249B4"/>
    <w:rsid w:val="00E278F4"/>
    <w:rsid w:val="00E3406E"/>
    <w:rsid w:val="00E3593E"/>
    <w:rsid w:val="00E36394"/>
    <w:rsid w:val="00E3774A"/>
    <w:rsid w:val="00E43228"/>
    <w:rsid w:val="00E44FCF"/>
    <w:rsid w:val="00E4543C"/>
    <w:rsid w:val="00E456A1"/>
    <w:rsid w:val="00E473CA"/>
    <w:rsid w:val="00E47DB4"/>
    <w:rsid w:val="00E5095C"/>
    <w:rsid w:val="00E512FD"/>
    <w:rsid w:val="00E5673E"/>
    <w:rsid w:val="00E60173"/>
    <w:rsid w:val="00E60271"/>
    <w:rsid w:val="00E6580C"/>
    <w:rsid w:val="00E71F92"/>
    <w:rsid w:val="00E74EA9"/>
    <w:rsid w:val="00E7784E"/>
    <w:rsid w:val="00E81F39"/>
    <w:rsid w:val="00E9161A"/>
    <w:rsid w:val="00E93F33"/>
    <w:rsid w:val="00E95C36"/>
    <w:rsid w:val="00EA05D2"/>
    <w:rsid w:val="00EA3F20"/>
    <w:rsid w:val="00EA5F51"/>
    <w:rsid w:val="00EB7073"/>
    <w:rsid w:val="00EB749B"/>
    <w:rsid w:val="00EC5260"/>
    <w:rsid w:val="00ED30BE"/>
    <w:rsid w:val="00ED4B7B"/>
    <w:rsid w:val="00EE027C"/>
    <w:rsid w:val="00EE7472"/>
    <w:rsid w:val="00EF0BA2"/>
    <w:rsid w:val="00EF14FA"/>
    <w:rsid w:val="00EF31EB"/>
    <w:rsid w:val="00EF5344"/>
    <w:rsid w:val="00F02ADC"/>
    <w:rsid w:val="00F05987"/>
    <w:rsid w:val="00F05E4E"/>
    <w:rsid w:val="00F068E6"/>
    <w:rsid w:val="00F10D07"/>
    <w:rsid w:val="00F11279"/>
    <w:rsid w:val="00F11F9B"/>
    <w:rsid w:val="00F16B82"/>
    <w:rsid w:val="00F1779B"/>
    <w:rsid w:val="00F236A8"/>
    <w:rsid w:val="00F26A18"/>
    <w:rsid w:val="00F30FD5"/>
    <w:rsid w:val="00F3378C"/>
    <w:rsid w:val="00F33C01"/>
    <w:rsid w:val="00F341C1"/>
    <w:rsid w:val="00F36C66"/>
    <w:rsid w:val="00F375D3"/>
    <w:rsid w:val="00F445CA"/>
    <w:rsid w:val="00F4522E"/>
    <w:rsid w:val="00F474F7"/>
    <w:rsid w:val="00F5336A"/>
    <w:rsid w:val="00F53BAB"/>
    <w:rsid w:val="00F567BF"/>
    <w:rsid w:val="00F608B3"/>
    <w:rsid w:val="00F6283E"/>
    <w:rsid w:val="00F628E9"/>
    <w:rsid w:val="00F6561B"/>
    <w:rsid w:val="00F72A4F"/>
    <w:rsid w:val="00F748A8"/>
    <w:rsid w:val="00F75A79"/>
    <w:rsid w:val="00F76D55"/>
    <w:rsid w:val="00F76E96"/>
    <w:rsid w:val="00F81295"/>
    <w:rsid w:val="00F818FC"/>
    <w:rsid w:val="00F84287"/>
    <w:rsid w:val="00F90814"/>
    <w:rsid w:val="00F911AD"/>
    <w:rsid w:val="00F93425"/>
    <w:rsid w:val="00FA44FE"/>
    <w:rsid w:val="00FB1153"/>
    <w:rsid w:val="00FB35E0"/>
    <w:rsid w:val="00FB7DC6"/>
    <w:rsid w:val="00FC05EC"/>
    <w:rsid w:val="00FC14E4"/>
    <w:rsid w:val="00FC1E72"/>
    <w:rsid w:val="00FC5BA2"/>
    <w:rsid w:val="00FC5C3F"/>
    <w:rsid w:val="00FC7A00"/>
    <w:rsid w:val="00FD4B22"/>
    <w:rsid w:val="00FD7D33"/>
    <w:rsid w:val="00FE1717"/>
    <w:rsid w:val="00FE43A1"/>
    <w:rsid w:val="00FE5397"/>
    <w:rsid w:val="00FE58A0"/>
    <w:rsid w:val="00FE6145"/>
    <w:rsid w:val="00FF066B"/>
    <w:rsid w:val="00FF502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F183"/>
  <w15:docId w15:val="{C22D81C9-4141-45DB-B7FD-33964B5D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B75"/>
    <w:rPr>
      <w:rFonts w:ascii="Calibri" w:eastAsia="Calibri" w:hAnsi="Calibri" w:cs="Calibri"/>
      <w:color w:val="000000"/>
    </w:rPr>
  </w:style>
  <w:style w:type="paragraph" w:styleId="Heading1">
    <w:name w:val="heading 1"/>
    <w:next w:val="Normal"/>
    <w:link w:val="Heading1Char"/>
    <w:uiPriority w:val="9"/>
    <w:unhideWhenUsed/>
    <w:qFormat/>
    <w:rsid w:val="008E160A"/>
    <w:pPr>
      <w:keepNext/>
      <w:keepLines/>
      <w:spacing w:after="80" w:line="262" w:lineRule="auto"/>
      <w:ind w:left="10" w:hanging="10"/>
      <w:outlineLvl w:val="0"/>
    </w:pPr>
    <w:rPr>
      <w:rFonts w:ascii="Calibri" w:eastAsia="Calibri" w:hAnsi="Calibri" w:cs="Calibri"/>
      <w:color w:val="25406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75"/>
    <w:pPr>
      <w:ind w:left="720"/>
      <w:contextualSpacing/>
    </w:pPr>
  </w:style>
  <w:style w:type="character" w:styleId="CommentReference">
    <w:name w:val="annotation reference"/>
    <w:basedOn w:val="DefaultParagraphFont"/>
    <w:uiPriority w:val="99"/>
    <w:semiHidden/>
    <w:unhideWhenUsed/>
    <w:rsid w:val="00585AD0"/>
    <w:rPr>
      <w:sz w:val="16"/>
      <w:szCs w:val="16"/>
    </w:rPr>
  </w:style>
  <w:style w:type="paragraph" w:styleId="CommentText">
    <w:name w:val="annotation text"/>
    <w:basedOn w:val="Normal"/>
    <w:link w:val="CommentTextChar"/>
    <w:uiPriority w:val="99"/>
    <w:semiHidden/>
    <w:unhideWhenUsed/>
    <w:rsid w:val="00585AD0"/>
    <w:pPr>
      <w:spacing w:line="240" w:lineRule="auto"/>
    </w:pPr>
    <w:rPr>
      <w:sz w:val="20"/>
      <w:szCs w:val="20"/>
    </w:rPr>
  </w:style>
  <w:style w:type="character" w:customStyle="1" w:styleId="CommentTextChar">
    <w:name w:val="Comment Text Char"/>
    <w:basedOn w:val="DefaultParagraphFont"/>
    <w:link w:val="CommentText"/>
    <w:uiPriority w:val="99"/>
    <w:semiHidden/>
    <w:rsid w:val="00585AD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85AD0"/>
    <w:rPr>
      <w:b/>
      <w:bCs/>
    </w:rPr>
  </w:style>
  <w:style w:type="character" w:customStyle="1" w:styleId="CommentSubjectChar">
    <w:name w:val="Comment Subject Char"/>
    <w:basedOn w:val="CommentTextChar"/>
    <w:link w:val="CommentSubject"/>
    <w:uiPriority w:val="99"/>
    <w:semiHidden/>
    <w:rsid w:val="00585AD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85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D0"/>
    <w:rPr>
      <w:rFonts w:ascii="Segoe UI" w:eastAsia="Calibri" w:hAnsi="Segoe UI" w:cs="Segoe UI"/>
      <w:color w:val="000000"/>
      <w:sz w:val="18"/>
      <w:szCs w:val="18"/>
    </w:rPr>
  </w:style>
  <w:style w:type="paragraph" w:styleId="Header">
    <w:name w:val="header"/>
    <w:basedOn w:val="Normal"/>
    <w:link w:val="HeaderChar"/>
    <w:uiPriority w:val="99"/>
    <w:unhideWhenUsed/>
    <w:rsid w:val="00585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AD0"/>
    <w:rPr>
      <w:rFonts w:ascii="Calibri" w:eastAsia="Calibri" w:hAnsi="Calibri" w:cs="Calibri"/>
      <w:color w:val="000000"/>
    </w:rPr>
  </w:style>
  <w:style w:type="paragraph" w:styleId="Footer">
    <w:name w:val="footer"/>
    <w:basedOn w:val="Normal"/>
    <w:link w:val="FooterChar"/>
    <w:uiPriority w:val="99"/>
    <w:unhideWhenUsed/>
    <w:rsid w:val="00585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AD0"/>
    <w:rPr>
      <w:rFonts w:ascii="Calibri" w:eastAsia="Calibri" w:hAnsi="Calibri" w:cs="Calibri"/>
      <w:color w:val="000000"/>
    </w:rPr>
  </w:style>
  <w:style w:type="character" w:styleId="Hyperlink">
    <w:name w:val="Hyperlink"/>
    <w:basedOn w:val="DefaultParagraphFont"/>
    <w:uiPriority w:val="99"/>
    <w:unhideWhenUsed/>
    <w:rsid w:val="008E160A"/>
    <w:rPr>
      <w:color w:val="0563C1" w:themeColor="hyperlink"/>
      <w:u w:val="single"/>
    </w:rPr>
  </w:style>
  <w:style w:type="character" w:customStyle="1" w:styleId="Heading1Char">
    <w:name w:val="Heading 1 Char"/>
    <w:basedOn w:val="DefaultParagraphFont"/>
    <w:link w:val="Heading1"/>
    <w:uiPriority w:val="9"/>
    <w:rsid w:val="008E160A"/>
    <w:rPr>
      <w:rFonts w:ascii="Calibri" w:eastAsia="Calibri" w:hAnsi="Calibri" w:cs="Calibri"/>
      <w:color w:val="254061"/>
      <w:sz w:val="32"/>
    </w:rPr>
  </w:style>
  <w:style w:type="character" w:customStyle="1" w:styleId="Mention1">
    <w:name w:val="Mention1"/>
    <w:basedOn w:val="DefaultParagraphFont"/>
    <w:uiPriority w:val="99"/>
    <w:semiHidden/>
    <w:unhideWhenUsed/>
    <w:rsid w:val="008E160A"/>
    <w:rPr>
      <w:color w:val="2B579A"/>
      <w:shd w:val="clear" w:color="auto" w:fill="E6E6E6"/>
    </w:rPr>
  </w:style>
  <w:style w:type="table" w:styleId="TableGrid">
    <w:name w:val="Table Grid"/>
    <w:basedOn w:val="TableNormal"/>
    <w:uiPriority w:val="39"/>
    <w:rsid w:val="008E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4DFF"/>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B47D14"/>
    <w:rPr>
      <w:color w:val="808080"/>
    </w:rPr>
  </w:style>
  <w:style w:type="character" w:customStyle="1" w:styleId="docssharedwiztogglelabeledlabeltext">
    <w:name w:val="docssharedwiztogglelabeledlabeltext"/>
    <w:basedOn w:val="DefaultParagraphFont"/>
    <w:rsid w:val="007D20EC"/>
  </w:style>
  <w:style w:type="paragraph" w:styleId="NormalWeb">
    <w:name w:val="Normal (Web)"/>
    <w:basedOn w:val="Normal"/>
    <w:uiPriority w:val="99"/>
    <w:semiHidden/>
    <w:unhideWhenUsed/>
    <w:rsid w:val="00501ED7"/>
    <w:pPr>
      <w:spacing w:before="100" w:beforeAutospacing="1" w:after="100" w:afterAutospacing="1" w:line="240" w:lineRule="auto"/>
    </w:pPr>
    <w:rPr>
      <w:rFonts w:ascii="Times New Roman" w:eastAsiaTheme="minorEastAsia" w:hAnsi="Times New Roman" w:cs="Times New Roman"/>
      <w:color w:val="auto"/>
      <w:sz w:val="24"/>
      <w:szCs w:val="24"/>
      <w:lang w:val="en-GB" w:eastAsia="en-GB"/>
    </w:rPr>
  </w:style>
  <w:style w:type="character" w:customStyle="1" w:styleId="freebirdformviewerviewitemsitemrequiredasterisk">
    <w:name w:val="freebirdformviewerviewitemsitemrequiredasterisk"/>
    <w:basedOn w:val="DefaultParagraphFont"/>
    <w:rsid w:val="00A66C12"/>
  </w:style>
  <w:style w:type="table" w:customStyle="1" w:styleId="GridTable1Light-Accent51">
    <w:name w:val="Grid Table 1 Light - Accent 51"/>
    <w:basedOn w:val="TableNormal"/>
    <w:uiPriority w:val="46"/>
    <w:rsid w:val="0090112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B075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tedescription">
    <w:name w:val="footnote description"/>
    <w:next w:val="Normal"/>
    <w:link w:val="footnotedescriptionChar"/>
    <w:hidden/>
    <w:rsid w:val="00F608B3"/>
    <w:pPr>
      <w:spacing w:after="0"/>
      <w:ind w:left="283"/>
    </w:pPr>
    <w:rPr>
      <w:rFonts w:ascii="Calibri" w:eastAsia="Calibri" w:hAnsi="Calibri" w:cs="Calibri"/>
      <w:color w:val="000000"/>
      <w:sz w:val="18"/>
      <w:lang w:val="en-GB" w:eastAsia="en-GB"/>
    </w:rPr>
  </w:style>
  <w:style w:type="character" w:customStyle="1" w:styleId="footnotedescriptionChar">
    <w:name w:val="footnote description Char"/>
    <w:link w:val="footnotedescription"/>
    <w:rsid w:val="00F608B3"/>
    <w:rPr>
      <w:rFonts w:ascii="Calibri" w:eastAsia="Calibri" w:hAnsi="Calibri" w:cs="Calibri"/>
      <w:color w:val="000000"/>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8294">
      <w:bodyDiv w:val="1"/>
      <w:marLeft w:val="0"/>
      <w:marRight w:val="0"/>
      <w:marTop w:val="0"/>
      <w:marBottom w:val="0"/>
      <w:divBdr>
        <w:top w:val="none" w:sz="0" w:space="0" w:color="auto"/>
        <w:left w:val="none" w:sz="0" w:space="0" w:color="auto"/>
        <w:bottom w:val="none" w:sz="0" w:space="0" w:color="auto"/>
        <w:right w:val="none" w:sz="0" w:space="0" w:color="auto"/>
      </w:divBdr>
    </w:div>
    <w:div w:id="59790673">
      <w:bodyDiv w:val="1"/>
      <w:marLeft w:val="0"/>
      <w:marRight w:val="0"/>
      <w:marTop w:val="0"/>
      <w:marBottom w:val="0"/>
      <w:divBdr>
        <w:top w:val="none" w:sz="0" w:space="0" w:color="auto"/>
        <w:left w:val="none" w:sz="0" w:space="0" w:color="auto"/>
        <w:bottom w:val="none" w:sz="0" w:space="0" w:color="auto"/>
        <w:right w:val="none" w:sz="0" w:space="0" w:color="auto"/>
      </w:divBdr>
      <w:divsChild>
        <w:div w:id="1120026498">
          <w:marLeft w:val="0"/>
          <w:marRight w:val="0"/>
          <w:marTop w:val="0"/>
          <w:marBottom w:val="0"/>
          <w:divBdr>
            <w:top w:val="none" w:sz="0" w:space="0" w:color="auto"/>
            <w:left w:val="none" w:sz="0" w:space="0" w:color="auto"/>
            <w:bottom w:val="none" w:sz="0" w:space="0" w:color="auto"/>
            <w:right w:val="none" w:sz="0" w:space="0" w:color="auto"/>
          </w:divBdr>
          <w:divsChild>
            <w:div w:id="680741695">
              <w:marLeft w:val="180"/>
              <w:marRight w:val="0"/>
              <w:marTop w:val="0"/>
              <w:marBottom w:val="0"/>
              <w:divBdr>
                <w:top w:val="none" w:sz="0" w:space="0" w:color="auto"/>
                <w:left w:val="none" w:sz="0" w:space="0" w:color="auto"/>
                <w:bottom w:val="none" w:sz="0" w:space="0" w:color="auto"/>
                <w:right w:val="none" w:sz="0" w:space="0" w:color="auto"/>
              </w:divBdr>
              <w:divsChild>
                <w:div w:id="16917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8531">
          <w:marLeft w:val="0"/>
          <w:marRight w:val="0"/>
          <w:marTop w:val="0"/>
          <w:marBottom w:val="0"/>
          <w:divBdr>
            <w:top w:val="none" w:sz="0" w:space="0" w:color="auto"/>
            <w:left w:val="none" w:sz="0" w:space="0" w:color="auto"/>
            <w:bottom w:val="none" w:sz="0" w:space="0" w:color="auto"/>
            <w:right w:val="none" w:sz="0" w:space="0" w:color="auto"/>
          </w:divBdr>
          <w:divsChild>
            <w:div w:id="2139906150">
              <w:marLeft w:val="180"/>
              <w:marRight w:val="0"/>
              <w:marTop w:val="0"/>
              <w:marBottom w:val="0"/>
              <w:divBdr>
                <w:top w:val="none" w:sz="0" w:space="0" w:color="auto"/>
                <w:left w:val="none" w:sz="0" w:space="0" w:color="auto"/>
                <w:bottom w:val="none" w:sz="0" w:space="0" w:color="auto"/>
                <w:right w:val="none" w:sz="0" w:space="0" w:color="auto"/>
              </w:divBdr>
              <w:divsChild>
                <w:div w:id="16882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7421">
          <w:marLeft w:val="0"/>
          <w:marRight w:val="0"/>
          <w:marTop w:val="0"/>
          <w:marBottom w:val="0"/>
          <w:divBdr>
            <w:top w:val="none" w:sz="0" w:space="0" w:color="auto"/>
            <w:left w:val="none" w:sz="0" w:space="0" w:color="auto"/>
            <w:bottom w:val="none" w:sz="0" w:space="0" w:color="auto"/>
            <w:right w:val="none" w:sz="0" w:space="0" w:color="auto"/>
          </w:divBdr>
          <w:divsChild>
            <w:div w:id="1297368081">
              <w:marLeft w:val="180"/>
              <w:marRight w:val="0"/>
              <w:marTop w:val="0"/>
              <w:marBottom w:val="0"/>
              <w:divBdr>
                <w:top w:val="none" w:sz="0" w:space="0" w:color="auto"/>
                <w:left w:val="none" w:sz="0" w:space="0" w:color="auto"/>
                <w:bottom w:val="none" w:sz="0" w:space="0" w:color="auto"/>
                <w:right w:val="none" w:sz="0" w:space="0" w:color="auto"/>
              </w:divBdr>
              <w:divsChild>
                <w:div w:id="106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213">
          <w:marLeft w:val="0"/>
          <w:marRight w:val="0"/>
          <w:marTop w:val="0"/>
          <w:marBottom w:val="0"/>
          <w:divBdr>
            <w:top w:val="none" w:sz="0" w:space="0" w:color="auto"/>
            <w:left w:val="none" w:sz="0" w:space="0" w:color="auto"/>
            <w:bottom w:val="none" w:sz="0" w:space="0" w:color="auto"/>
            <w:right w:val="none" w:sz="0" w:space="0" w:color="auto"/>
          </w:divBdr>
          <w:divsChild>
            <w:div w:id="1551335028">
              <w:marLeft w:val="180"/>
              <w:marRight w:val="0"/>
              <w:marTop w:val="0"/>
              <w:marBottom w:val="0"/>
              <w:divBdr>
                <w:top w:val="none" w:sz="0" w:space="0" w:color="auto"/>
                <w:left w:val="none" w:sz="0" w:space="0" w:color="auto"/>
                <w:bottom w:val="none" w:sz="0" w:space="0" w:color="auto"/>
                <w:right w:val="none" w:sz="0" w:space="0" w:color="auto"/>
              </w:divBdr>
              <w:divsChild>
                <w:div w:id="7964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034">
          <w:marLeft w:val="0"/>
          <w:marRight w:val="0"/>
          <w:marTop w:val="0"/>
          <w:marBottom w:val="0"/>
          <w:divBdr>
            <w:top w:val="none" w:sz="0" w:space="0" w:color="auto"/>
            <w:left w:val="none" w:sz="0" w:space="0" w:color="auto"/>
            <w:bottom w:val="none" w:sz="0" w:space="0" w:color="auto"/>
            <w:right w:val="none" w:sz="0" w:space="0" w:color="auto"/>
          </w:divBdr>
          <w:divsChild>
            <w:div w:id="84349926">
              <w:marLeft w:val="180"/>
              <w:marRight w:val="0"/>
              <w:marTop w:val="0"/>
              <w:marBottom w:val="0"/>
              <w:divBdr>
                <w:top w:val="none" w:sz="0" w:space="0" w:color="auto"/>
                <w:left w:val="none" w:sz="0" w:space="0" w:color="auto"/>
                <w:bottom w:val="none" w:sz="0" w:space="0" w:color="auto"/>
                <w:right w:val="none" w:sz="0" w:space="0" w:color="auto"/>
              </w:divBdr>
              <w:divsChild>
                <w:div w:id="501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7137">
      <w:bodyDiv w:val="1"/>
      <w:marLeft w:val="0"/>
      <w:marRight w:val="0"/>
      <w:marTop w:val="0"/>
      <w:marBottom w:val="0"/>
      <w:divBdr>
        <w:top w:val="none" w:sz="0" w:space="0" w:color="auto"/>
        <w:left w:val="none" w:sz="0" w:space="0" w:color="auto"/>
        <w:bottom w:val="none" w:sz="0" w:space="0" w:color="auto"/>
        <w:right w:val="none" w:sz="0" w:space="0" w:color="auto"/>
      </w:divBdr>
    </w:div>
    <w:div w:id="91780973">
      <w:bodyDiv w:val="1"/>
      <w:marLeft w:val="0"/>
      <w:marRight w:val="0"/>
      <w:marTop w:val="0"/>
      <w:marBottom w:val="0"/>
      <w:divBdr>
        <w:top w:val="none" w:sz="0" w:space="0" w:color="auto"/>
        <w:left w:val="none" w:sz="0" w:space="0" w:color="auto"/>
        <w:bottom w:val="none" w:sz="0" w:space="0" w:color="auto"/>
        <w:right w:val="none" w:sz="0" w:space="0" w:color="auto"/>
      </w:divBdr>
      <w:divsChild>
        <w:div w:id="34938672">
          <w:marLeft w:val="0"/>
          <w:marRight w:val="0"/>
          <w:marTop w:val="0"/>
          <w:marBottom w:val="0"/>
          <w:divBdr>
            <w:top w:val="none" w:sz="0" w:space="0" w:color="auto"/>
            <w:left w:val="none" w:sz="0" w:space="0" w:color="auto"/>
            <w:bottom w:val="none" w:sz="0" w:space="0" w:color="auto"/>
            <w:right w:val="none" w:sz="0" w:space="0" w:color="auto"/>
          </w:divBdr>
        </w:div>
      </w:divsChild>
    </w:div>
    <w:div w:id="150410671">
      <w:bodyDiv w:val="1"/>
      <w:marLeft w:val="0"/>
      <w:marRight w:val="0"/>
      <w:marTop w:val="0"/>
      <w:marBottom w:val="0"/>
      <w:divBdr>
        <w:top w:val="none" w:sz="0" w:space="0" w:color="auto"/>
        <w:left w:val="none" w:sz="0" w:space="0" w:color="auto"/>
        <w:bottom w:val="none" w:sz="0" w:space="0" w:color="auto"/>
        <w:right w:val="none" w:sz="0" w:space="0" w:color="auto"/>
      </w:divBdr>
      <w:divsChild>
        <w:div w:id="1003631219">
          <w:marLeft w:val="0"/>
          <w:marRight w:val="0"/>
          <w:marTop w:val="0"/>
          <w:marBottom w:val="0"/>
          <w:divBdr>
            <w:top w:val="none" w:sz="0" w:space="0" w:color="auto"/>
            <w:left w:val="none" w:sz="0" w:space="0" w:color="auto"/>
            <w:bottom w:val="none" w:sz="0" w:space="0" w:color="auto"/>
            <w:right w:val="none" w:sz="0" w:space="0" w:color="auto"/>
          </w:divBdr>
        </w:div>
      </w:divsChild>
    </w:div>
    <w:div w:id="161969782">
      <w:bodyDiv w:val="1"/>
      <w:marLeft w:val="0"/>
      <w:marRight w:val="0"/>
      <w:marTop w:val="0"/>
      <w:marBottom w:val="0"/>
      <w:divBdr>
        <w:top w:val="none" w:sz="0" w:space="0" w:color="auto"/>
        <w:left w:val="none" w:sz="0" w:space="0" w:color="auto"/>
        <w:bottom w:val="none" w:sz="0" w:space="0" w:color="auto"/>
        <w:right w:val="none" w:sz="0" w:space="0" w:color="auto"/>
      </w:divBdr>
    </w:div>
    <w:div w:id="172457211">
      <w:bodyDiv w:val="1"/>
      <w:marLeft w:val="0"/>
      <w:marRight w:val="0"/>
      <w:marTop w:val="0"/>
      <w:marBottom w:val="0"/>
      <w:divBdr>
        <w:top w:val="none" w:sz="0" w:space="0" w:color="auto"/>
        <w:left w:val="none" w:sz="0" w:space="0" w:color="auto"/>
        <w:bottom w:val="none" w:sz="0" w:space="0" w:color="auto"/>
        <w:right w:val="none" w:sz="0" w:space="0" w:color="auto"/>
      </w:divBdr>
      <w:divsChild>
        <w:div w:id="404307636">
          <w:marLeft w:val="0"/>
          <w:marRight w:val="0"/>
          <w:marTop w:val="0"/>
          <w:marBottom w:val="0"/>
          <w:divBdr>
            <w:top w:val="none" w:sz="0" w:space="0" w:color="auto"/>
            <w:left w:val="none" w:sz="0" w:space="0" w:color="auto"/>
            <w:bottom w:val="none" w:sz="0" w:space="0" w:color="auto"/>
            <w:right w:val="none" w:sz="0" w:space="0" w:color="auto"/>
          </w:divBdr>
        </w:div>
      </w:divsChild>
    </w:div>
    <w:div w:id="181744298">
      <w:bodyDiv w:val="1"/>
      <w:marLeft w:val="0"/>
      <w:marRight w:val="0"/>
      <w:marTop w:val="0"/>
      <w:marBottom w:val="0"/>
      <w:divBdr>
        <w:top w:val="none" w:sz="0" w:space="0" w:color="auto"/>
        <w:left w:val="none" w:sz="0" w:space="0" w:color="auto"/>
        <w:bottom w:val="none" w:sz="0" w:space="0" w:color="auto"/>
        <w:right w:val="none" w:sz="0" w:space="0" w:color="auto"/>
      </w:divBdr>
    </w:div>
    <w:div w:id="198399080">
      <w:bodyDiv w:val="1"/>
      <w:marLeft w:val="0"/>
      <w:marRight w:val="0"/>
      <w:marTop w:val="0"/>
      <w:marBottom w:val="0"/>
      <w:divBdr>
        <w:top w:val="none" w:sz="0" w:space="0" w:color="auto"/>
        <w:left w:val="none" w:sz="0" w:space="0" w:color="auto"/>
        <w:bottom w:val="none" w:sz="0" w:space="0" w:color="auto"/>
        <w:right w:val="none" w:sz="0" w:space="0" w:color="auto"/>
      </w:divBdr>
    </w:div>
    <w:div w:id="206111097">
      <w:bodyDiv w:val="1"/>
      <w:marLeft w:val="0"/>
      <w:marRight w:val="0"/>
      <w:marTop w:val="0"/>
      <w:marBottom w:val="0"/>
      <w:divBdr>
        <w:top w:val="none" w:sz="0" w:space="0" w:color="auto"/>
        <w:left w:val="none" w:sz="0" w:space="0" w:color="auto"/>
        <w:bottom w:val="none" w:sz="0" w:space="0" w:color="auto"/>
        <w:right w:val="none" w:sz="0" w:space="0" w:color="auto"/>
      </w:divBdr>
      <w:divsChild>
        <w:div w:id="1067728210">
          <w:marLeft w:val="0"/>
          <w:marRight w:val="0"/>
          <w:marTop w:val="0"/>
          <w:marBottom w:val="0"/>
          <w:divBdr>
            <w:top w:val="none" w:sz="0" w:space="0" w:color="auto"/>
            <w:left w:val="none" w:sz="0" w:space="0" w:color="auto"/>
            <w:bottom w:val="none" w:sz="0" w:space="0" w:color="auto"/>
            <w:right w:val="none" w:sz="0" w:space="0" w:color="auto"/>
          </w:divBdr>
        </w:div>
      </w:divsChild>
    </w:div>
    <w:div w:id="246765374">
      <w:bodyDiv w:val="1"/>
      <w:marLeft w:val="0"/>
      <w:marRight w:val="0"/>
      <w:marTop w:val="0"/>
      <w:marBottom w:val="0"/>
      <w:divBdr>
        <w:top w:val="none" w:sz="0" w:space="0" w:color="auto"/>
        <w:left w:val="none" w:sz="0" w:space="0" w:color="auto"/>
        <w:bottom w:val="none" w:sz="0" w:space="0" w:color="auto"/>
        <w:right w:val="none" w:sz="0" w:space="0" w:color="auto"/>
      </w:divBdr>
    </w:div>
    <w:div w:id="270162163">
      <w:bodyDiv w:val="1"/>
      <w:marLeft w:val="0"/>
      <w:marRight w:val="0"/>
      <w:marTop w:val="0"/>
      <w:marBottom w:val="0"/>
      <w:divBdr>
        <w:top w:val="none" w:sz="0" w:space="0" w:color="auto"/>
        <w:left w:val="none" w:sz="0" w:space="0" w:color="auto"/>
        <w:bottom w:val="none" w:sz="0" w:space="0" w:color="auto"/>
        <w:right w:val="none" w:sz="0" w:space="0" w:color="auto"/>
      </w:divBdr>
    </w:div>
    <w:div w:id="334461434">
      <w:bodyDiv w:val="1"/>
      <w:marLeft w:val="0"/>
      <w:marRight w:val="0"/>
      <w:marTop w:val="0"/>
      <w:marBottom w:val="0"/>
      <w:divBdr>
        <w:top w:val="none" w:sz="0" w:space="0" w:color="auto"/>
        <w:left w:val="none" w:sz="0" w:space="0" w:color="auto"/>
        <w:bottom w:val="none" w:sz="0" w:space="0" w:color="auto"/>
        <w:right w:val="none" w:sz="0" w:space="0" w:color="auto"/>
      </w:divBdr>
    </w:div>
    <w:div w:id="387581033">
      <w:bodyDiv w:val="1"/>
      <w:marLeft w:val="0"/>
      <w:marRight w:val="0"/>
      <w:marTop w:val="0"/>
      <w:marBottom w:val="0"/>
      <w:divBdr>
        <w:top w:val="none" w:sz="0" w:space="0" w:color="auto"/>
        <w:left w:val="none" w:sz="0" w:space="0" w:color="auto"/>
        <w:bottom w:val="none" w:sz="0" w:space="0" w:color="auto"/>
        <w:right w:val="none" w:sz="0" w:space="0" w:color="auto"/>
      </w:divBdr>
    </w:div>
    <w:div w:id="550505056">
      <w:bodyDiv w:val="1"/>
      <w:marLeft w:val="0"/>
      <w:marRight w:val="0"/>
      <w:marTop w:val="0"/>
      <w:marBottom w:val="0"/>
      <w:divBdr>
        <w:top w:val="none" w:sz="0" w:space="0" w:color="auto"/>
        <w:left w:val="none" w:sz="0" w:space="0" w:color="auto"/>
        <w:bottom w:val="none" w:sz="0" w:space="0" w:color="auto"/>
        <w:right w:val="none" w:sz="0" w:space="0" w:color="auto"/>
      </w:divBdr>
    </w:div>
    <w:div w:id="577136234">
      <w:bodyDiv w:val="1"/>
      <w:marLeft w:val="0"/>
      <w:marRight w:val="0"/>
      <w:marTop w:val="0"/>
      <w:marBottom w:val="0"/>
      <w:divBdr>
        <w:top w:val="none" w:sz="0" w:space="0" w:color="auto"/>
        <w:left w:val="none" w:sz="0" w:space="0" w:color="auto"/>
        <w:bottom w:val="none" w:sz="0" w:space="0" w:color="auto"/>
        <w:right w:val="none" w:sz="0" w:space="0" w:color="auto"/>
      </w:divBdr>
    </w:div>
    <w:div w:id="742678418">
      <w:bodyDiv w:val="1"/>
      <w:marLeft w:val="0"/>
      <w:marRight w:val="0"/>
      <w:marTop w:val="0"/>
      <w:marBottom w:val="0"/>
      <w:divBdr>
        <w:top w:val="none" w:sz="0" w:space="0" w:color="auto"/>
        <w:left w:val="none" w:sz="0" w:space="0" w:color="auto"/>
        <w:bottom w:val="none" w:sz="0" w:space="0" w:color="auto"/>
        <w:right w:val="none" w:sz="0" w:space="0" w:color="auto"/>
      </w:divBdr>
      <w:divsChild>
        <w:div w:id="2011055050">
          <w:marLeft w:val="0"/>
          <w:marRight w:val="0"/>
          <w:marTop w:val="0"/>
          <w:marBottom w:val="0"/>
          <w:divBdr>
            <w:top w:val="none" w:sz="0" w:space="0" w:color="auto"/>
            <w:left w:val="none" w:sz="0" w:space="0" w:color="auto"/>
            <w:bottom w:val="none" w:sz="0" w:space="0" w:color="auto"/>
            <w:right w:val="none" w:sz="0" w:space="0" w:color="auto"/>
          </w:divBdr>
        </w:div>
      </w:divsChild>
    </w:div>
    <w:div w:id="865943654">
      <w:bodyDiv w:val="1"/>
      <w:marLeft w:val="0"/>
      <w:marRight w:val="0"/>
      <w:marTop w:val="0"/>
      <w:marBottom w:val="0"/>
      <w:divBdr>
        <w:top w:val="none" w:sz="0" w:space="0" w:color="auto"/>
        <w:left w:val="none" w:sz="0" w:space="0" w:color="auto"/>
        <w:bottom w:val="none" w:sz="0" w:space="0" w:color="auto"/>
        <w:right w:val="none" w:sz="0" w:space="0" w:color="auto"/>
      </w:divBdr>
    </w:div>
    <w:div w:id="880243357">
      <w:bodyDiv w:val="1"/>
      <w:marLeft w:val="0"/>
      <w:marRight w:val="0"/>
      <w:marTop w:val="0"/>
      <w:marBottom w:val="0"/>
      <w:divBdr>
        <w:top w:val="none" w:sz="0" w:space="0" w:color="auto"/>
        <w:left w:val="none" w:sz="0" w:space="0" w:color="auto"/>
        <w:bottom w:val="none" w:sz="0" w:space="0" w:color="auto"/>
        <w:right w:val="none" w:sz="0" w:space="0" w:color="auto"/>
      </w:divBdr>
      <w:divsChild>
        <w:div w:id="242103388">
          <w:marLeft w:val="0"/>
          <w:marRight w:val="0"/>
          <w:marTop w:val="0"/>
          <w:marBottom w:val="0"/>
          <w:divBdr>
            <w:top w:val="none" w:sz="0" w:space="0" w:color="auto"/>
            <w:left w:val="none" w:sz="0" w:space="0" w:color="auto"/>
            <w:bottom w:val="none" w:sz="0" w:space="0" w:color="auto"/>
            <w:right w:val="none" w:sz="0" w:space="0" w:color="auto"/>
          </w:divBdr>
        </w:div>
      </w:divsChild>
    </w:div>
    <w:div w:id="1021593963">
      <w:bodyDiv w:val="1"/>
      <w:marLeft w:val="0"/>
      <w:marRight w:val="0"/>
      <w:marTop w:val="0"/>
      <w:marBottom w:val="0"/>
      <w:divBdr>
        <w:top w:val="none" w:sz="0" w:space="0" w:color="auto"/>
        <w:left w:val="none" w:sz="0" w:space="0" w:color="auto"/>
        <w:bottom w:val="none" w:sz="0" w:space="0" w:color="auto"/>
        <w:right w:val="none" w:sz="0" w:space="0" w:color="auto"/>
      </w:divBdr>
    </w:div>
    <w:div w:id="1065879409">
      <w:bodyDiv w:val="1"/>
      <w:marLeft w:val="0"/>
      <w:marRight w:val="0"/>
      <w:marTop w:val="0"/>
      <w:marBottom w:val="0"/>
      <w:divBdr>
        <w:top w:val="none" w:sz="0" w:space="0" w:color="auto"/>
        <w:left w:val="none" w:sz="0" w:space="0" w:color="auto"/>
        <w:bottom w:val="none" w:sz="0" w:space="0" w:color="auto"/>
        <w:right w:val="none" w:sz="0" w:space="0" w:color="auto"/>
      </w:divBdr>
    </w:div>
    <w:div w:id="1127551726">
      <w:bodyDiv w:val="1"/>
      <w:marLeft w:val="0"/>
      <w:marRight w:val="0"/>
      <w:marTop w:val="0"/>
      <w:marBottom w:val="0"/>
      <w:divBdr>
        <w:top w:val="none" w:sz="0" w:space="0" w:color="auto"/>
        <w:left w:val="none" w:sz="0" w:space="0" w:color="auto"/>
        <w:bottom w:val="none" w:sz="0" w:space="0" w:color="auto"/>
        <w:right w:val="none" w:sz="0" w:space="0" w:color="auto"/>
      </w:divBdr>
    </w:div>
    <w:div w:id="1179856317">
      <w:bodyDiv w:val="1"/>
      <w:marLeft w:val="0"/>
      <w:marRight w:val="0"/>
      <w:marTop w:val="0"/>
      <w:marBottom w:val="0"/>
      <w:divBdr>
        <w:top w:val="none" w:sz="0" w:space="0" w:color="auto"/>
        <w:left w:val="none" w:sz="0" w:space="0" w:color="auto"/>
        <w:bottom w:val="none" w:sz="0" w:space="0" w:color="auto"/>
        <w:right w:val="none" w:sz="0" w:space="0" w:color="auto"/>
      </w:divBdr>
      <w:divsChild>
        <w:div w:id="95254198">
          <w:marLeft w:val="0"/>
          <w:marRight w:val="0"/>
          <w:marTop w:val="0"/>
          <w:marBottom w:val="0"/>
          <w:divBdr>
            <w:top w:val="none" w:sz="0" w:space="0" w:color="auto"/>
            <w:left w:val="none" w:sz="0" w:space="0" w:color="auto"/>
            <w:bottom w:val="none" w:sz="0" w:space="0" w:color="auto"/>
            <w:right w:val="none" w:sz="0" w:space="0" w:color="auto"/>
          </w:divBdr>
        </w:div>
      </w:divsChild>
    </w:div>
    <w:div w:id="1233538250">
      <w:bodyDiv w:val="1"/>
      <w:marLeft w:val="0"/>
      <w:marRight w:val="0"/>
      <w:marTop w:val="0"/>
      <w:marBottom w:val="0"/>
      <w:divBdr>
        <w:top w:val="none" w:sz="0" w:space="0" w:color="auto"/>
        <w:left w:val="none" w:sz="0" w:space="0" w:color="auto"/>
        <w:bottom w:val="none" w:sz="0" w:space="0" w:color="auto"/>
        <w:right w:val="none" w:sz="0" w:space="0" w:color="auto"/>
      </w:divBdr>
    </w:div>
    <w:div w:id="1295478975">
      <w:bodyDiv w:val="1"/>
      <w:marLeft w:val="0"/>
      <w:marRight w:val="0"/>
      <w:marTop w:val="0"/>
      <w:marBottom w:val="0"/>
      <w:divBdr>
        <w:top w:val="none" w:sz="0" w:space="0" w:color="auto"/>
        <w:left w:val="none" w:sz="0" w:space="0" w:color="auto"/>
        <w:bottom w:val="none" w:sz="0" w:space="0" w:color="auto"/>
        <w:right w:val="none" w:sz="0" w:space="0" w:color="auto"/>
      </w:divBdr>
    </w:div>
    <w:div w:id="1470896844">
      <w:bodyDiv w:val="1"/>
      <w:marLeft w:val="0"/>
      <w:marRight w:val="0"/>
      <w:marTop w:val="0"/>
      <w:marBottom w:val="0"/>
      <w:divBdr>
        <w:top w:val="none" w:sz="0" w:space="0" w:color="auto"/>
        <w:left w:val="none" w:sz="0" w:space="0" w:color="auto"/>
        <w:bottom w:val="none" w:sz="0" w:space="0" w:color="auto"/>
        <w:right w:val="none" w:sz="0" w:space="0" w:color="auto"/>
      </w:divBdr>
      <w:divsChild>
        <w:div w:id="903491423">
          <w:marLeft w:val="0"/>
          <w:marRight w:val="0"/>
          <w:marTop w:val="0"/>
          <w:marBottom w:val="0"/>
          <w:divBdr>
            <w:top w:val="none" w:sz="0" w:space="0" w:color="auto"/>
            <w:left w:val="none" w:sz="0" w:space="0" w:color="auto"/>
            <w:bottom w:val="none" w:sz="0" w:space="0" w:color="auto"/>
            <w:right w:val="none" w:sz="0" w:space="0" w:color="auto"/>
          </w:divBdr>
        </w:div>
      </w:divsChild>
    </w:div>
    <w:div w:id="1507398264">
      <w:bodyDiv w:val="1"/>
      <w:marLeft w:val="0"/>
      <w:marRight w:val="0"/>
      <w:marTop w:val="0"/>
      <w:marBottom w:val="0"/>
      <w:divBdr>
        <w:top w:val="none" w:sz="0" w:space="0" w:color="auto"/>
        <w:left w:val="none" w:sz="0" w:space="0" w:color="auto"/>
        <w:bottom w:val="none" w:sz="0" w:space="0" w:color="auto"/>
        <w:right w:val="none" w:sz="0" w:space="0" w:color="auto"/>
      </w:divBdr>
      <w:divsChild>
        <w:div w:id="84814886">
          <w:marLeft w:val="0"/>
          <w:marRight w:val="0"/>
          <w:marTop w:val="30"/>
          <w:marBottom w:val="0"/>
          <w:divBdr>
            <w:top w:val="none" w:sz="0" w:space="0" w:color="auto"/>
            <w:left w:val="none" w:sz="0" w:space="0" w:color="auto"/>
            <w:bottom w:val="none" w:sz="0" w:space="0" w:color="auto"/>
            <w:right w:val="none" w:sz="0" w:space="0" w:color="auto"/>
          </w:divBdr>
          <w:divsChild>
            <w:div w:id="304437534">
              <w:marLeft w:val="0"/>
              <w:marRight w:val="0"/>
              <w:marTop w:val="0"/>
              <w:marBottom w:val="0"/>
              <w:divBdr>
                <w:top w:val="none" w:sz="0" w:space="0" w:color="auto"/>
                <w:left w:val="none" w:sz="0" w:space="0" w:color="auto"/>
                <w:bottom w:val="none" w:sz="0" w:space="0" w:color="auto"/>
                <w:right w:val="none" w:sz="0" w:space="0" w:color="auto"/>
              </w:divBdr>
              <w:divsChild>
                <w:div w:id="1669401217">
                  <w:marLeft w:val="0"/>
                  <w:marRight w:val="0"/>
                  <w:marTop w:val="0"/>
                  <w:marBottom w:val="0"/>
                  <w:divBdr>
                    <w:top w:val="none" w:sz="0" w:space="0" w:color="auto"/>
                    <w:left w:val="none" w:sz="0" w:space="0" w:color="auto"/>
                    <w:bottom w:val="none" w:sz="0" w:space="0" w:color="auto"/>
                    <w:right w:val="none" w:sz="0" w:space="0" w:color="auto"/>
                  </w:divBdr>
                  <w:divsChild>
                    <w:div w:id="719548830">
                      <w:marLeft w:val="0"/>
                      <w:marRight w:val="0"/>
                      <w:marTop w:val="0"/>
                      <w:marBottom w:val="0"/>
                      <w:divBdr>
                        <w:top w:val="none" w:sz="0" w:space="0" w:color="auto"/>
                        <w:left w:val="none" w:sz="0" w:space="0" w:color="auto"/>
                        <w:bottom w:val="none" w:sz="0" w:space="0" w:color="auto"/>
                        <w:right w:val="none" w:sz="0" w:space="0" w:color="auto"/>
                      </w:divBdr>
                    </w:div>
                    <w:div w:id="13321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60562">
              <w:marLeft w:val="0"/>
              <w:marRight w:val="0"/>
              <w:marTop w:val="0"/>
              <w:marBottom w:val="0"/>
              <w:divBdr>
                <w:top w:val="none" w:sz="0" w:space="0" w:color="auto"/>
                <w:left w:val="none" w:sz="0" w:space="0" w:color="auto"/>
                <w:bottom w:val="none" w:sz="0" w:space="0" w:color="auto"/>
                <w:right w:val="none" w:sz="0" w:space="0" w:color="auto"/>
              </w:divBdr>
              <w:divsChild>
                <w:div w:id="1203710750">
                  <w:marLeft w:val="0"/>
                  <w:marRight w:val="0"/>
                  <w:marTop w:val="0"/>
                  <w:marBottom w:val="0"/>
                  <w:divBdr>
                    <w:top w:val="none" w:sz="0" w:space="0" w:color="auto"/>
                    <w:left w:val="none" w:sz="0" w:space="0" w:color="auto"/>
                    <w:bottom w:val="none" w:sz="0" w:space="0" w:color="auto"/>
                    <w:right w:val="none" w:sz="0" w:space="0" w:color="auto"/>
                  </w:divBdr>
                  <w:divsChild>
                    <w:div w:id="460854052">
                      <w:marLeft w:val="0"/>
                      <w:marRight w:val="0"/>
                      <w:marTop w:val="0"/>
                      <w:marBottom w:val="0"/>
                      <w:divBdr>
                        <w:top w:val="none" w:sz="0" w:space="0" w:color="auto"/>
                        <w:left w:val="none" w:sz="0" w:space="0" w:color="auto"/>
                        <w:bottom w:val="none" w:sz="0" w:space="0" w:color="auto"/>
                        <w:right w:val="none" w:sz="0" w:space="0" w:color="auto"/>
                      </w:divBdr>
                    </w:div>
                    <w:div w:id="14628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0980">
          <w:marLeft w:val="0"/>
          <w:marRight w:val="0"/>
          <w:marTop w:val="30"/>
          <w:marBottom w:val="0"/>
          <w:divBdr>
            <w:top w:val="none" w:sz="0" w:space="0" w:color="auto"/>
            <w:left w:val="none" w:sz="0" w:space="0" w:color="auto"/>
            <w:bottom w:val="none" w:sz="0" w:space="0" w:color="auto"/>
            <w:right w:val="none" w:sz="0" w:space="0" w:color="auto"/>
          </w:divBdr>
          <w:divsChild>
            <w:div w:id="451441102">
              <w:marLeft w:val="0"/>
              <w:marRight w:val="0"/>
              <w:marTop w:val="0"/>
              <w:marBottom w:val="0"/>
              <w:divBdr>
                <w:top w:val="none" w:sz="0" w:space="0" w:color="auto"/>
                <w:left w:val="none" w:sz="0" w:space="0" w:color="auto"/>
                <w:bottom w:val="none" w:sz="0" w:space="0" w:color="auto"/>
                <w:right w:val="none" w:sz="0" w:space="0" w:color="auto"/>
              </w:divBdr>
              <w:divsChild>
                <w:div w:id="281812778">
                  <w:marLeft w:val="0"/>
                  <w:marRight w:val="0"/>
                  <w:marTop w:val="0"/>
                  <w:marBottom w:val="0"/>
                  <w:divBdr>
                    <w:top w:val="none" w:sz="0" w:space="0" w:color="auto"/>
                    <w:left w:val="none" w:sz="0" w:space="0" w:color="auto"/>
                    <w:bottom w:val="none" w:sz="0" w:space="0" w:color="auto"/>
                    <w:right w:val="none" w:sz="0" w:space="0" w:color="auto"/>
                  </w:divBdr>
                  <w:divsChild>
                    <w:div w:id="466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6876">
              <w:marLeft w:val="0"/>
              <w:marRight w:val="0"/>
              <w:marTop w:val="0"/>
              <w:marBottom w:val="0"/>
              <w:divBdr>
                <w:top w:val="none" w:sz="0" w:space="0" w:color="auto"/>
                <w:left w:val="none" w:sz="0" w:space="0" w:color="auto"/>
                <w:bottom w:val="none" w:sz="0" w:space="0" w:color="auto"/>
                <w:right w:val="none" w:sz="0" w:space="0" w:color="auto"/>
              </w:divBdr>
              <w:divsChild>
                <w:div w:id="2092501877">
                  <w:marLeft w:val="0"/>
                  <w:marRight w:val="0"/>
                  <w:marTop w:val="0"/>
                  <w:marBottom w:val="0"/>
                  <w:divBdr>
                    <w:top w:val="none" w:sz="0" w:space="0" w:color="auto"/>
                    <w:left w:val="none" w:sz="0" w:space="0" w:color="auto"/>
                    <w:bottom w:val="none" w:sz="0" w:space="0" w:color="auto"/>
                    <w:right w:val="none" w:sz="0" w:space="0" w:color="auto"/>
                  </w:divBdr>
                  <w:divsChild>
                    <w:div w:id="477577017">
                      <w:marLeft w:val="0"/>
                      <w:marRight w:val="0"/>
                      <w:marTop w:val="0"/>
                      <w:marBottom w:val="0"/>
                      <w:divBdr>
                        <w:top w:val="none" w:sz="0" w:space="0" w:color="auto"/>
                        <w:left w:val="none" w:sz="0" w:space="0" w:color="auto"/>
                        <w:bottom w:val="none" w:sz="0" w:space="0" w:color="auto"/>
                        <w:right w:val="none" w:sz="0" w:space="0" w:color="auto"/>
                      </w:divBdr>
                      <w:divsChild>
                        <w:div w:id="489834452">
                          <w:marLeft w:val="0"/>
                          <w:marRight w:val="0"/>
                          <w:marTop w:val="0"/>
                          <w:marBottom w:val="0"/>
                          <w:divBdr>
                            <w:top w:val="none" w:sz="0" w:space="0" w:color="auto"/>
                            <w:left w:val="none" w:sz="0" w:space="0" w:color="auto"/>
                            <w:bottom w:val="none" w:sz="0" w:space="0" w:color="auto"/>
                            <w:right w:val="none" w:sz="0" w:space="0" w:color="auto"/>
                          </w:divBdr>
                          <w:divsChild>
                            <w:div w:id="88087474">
                              <w:marLeft w:val="0"/>
                              <w:marRight w:val="0"/>
                              <w:marTop w:val="0"/>
                              <w:marBottom w:val="0"/>
                              <w:divBdr>
                                <w:top w:val="none" w:sz="0" w:space="0" w:color="auto"/>
                                <w:left w:val="none" w:sz="0" w:space="0" w:color="auto"/>
                                <w:bottom w:val="none" w:sz="0" w:space="0" w:color="auto"/>
                                <w:right w:val="none" w:sz="0" w:space="0" w:color="auto"/>
                              </w:divBdr>
                              <w:divsChild>
                                <w:div w:id="3707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9958">
          <w:marLeft w:val="0"/>
          <w:marRight w:val="0"/>
          <w:marTop w:val="30"/>
          <w:marBottom w:val="0"/>
          <w:divBdr>
            <w:top w:val="none" w:sz="0" w:space="0" w:color="auto"/>
            <w:left w:val="none" w:sz="0" w:space="0" w:color="auto"/>
            <w:bottom w:val="none" w:sz="0" w:space="0" w:color="auto"/>
            <w:right w:val="none" w:sz="0" w:space="0" w:color="auto"/>
          </w:divBdr>
          <w:divsChild>
            <w:div w:id="144668252">
              <w:marLeft w:val="0"/>
              <w:marRight w:val="0"/>
              <w:marTop w:val="0"/>
              <w:marBottom w:val="0"/>
              <w:divBdr>
                <w:top w:val="none" w:sz="0" w:space="0" w:color="auto"/>
                <w:left w:val="none" w:sz="0" w:space="0" w:color="auto"/>
                <w:bottom w:val="none" w:sz="0" w:space="0" w:color="auto"/>
                <w:right w:val="none" w:sz="0" w:space="0" w:color="auto"/>
              </w:divBdr>
              <w:divsChild>
                <w:div w:id="1056510">
                  <w:marLeft w:val="0"/>
                  <w:marRight w:val="0"/>
                  <w:marTop w:val="0"/>
                  <w:marBottom w:val="0"/>
                  <w:divBdr>
                    <w:top w:val="none" w:sz="0" w:space="0" w:color="auto"/>
                    <w:left w:val="none" w:sz="0" w:space="0" w:color="auto"/>
                    <w:bottom w:val="none" w:sz="0" w:space="0" w:color="auto"/>
                    <w:right w:val="none" w:sz="0" w:space="0" w:color="auto"/>
                  </w:divBdr>
                  <w:divsChild>
                    <w:div w:id="360907059">
                      <w:marLeft w:val="0"/>
                      <w:marRight w:val="0"/>
                      <w:marTop w:val="0"/>
                      <w:marBottom w:val="0"/>
                      <w:divBdr>
                        <w:top w:val="none" w:sz="0" w:space="0" w:color="auto"/>
                        <w:left w:val="none" w:sz="0" w:space="0" w:color="auto"/>
                        <w:bottom w:val="none" w:sz="0" w:space="0" w:color="auto"/>
                        <w:right w:val="none" w:sz="0" w:space="0" w:color="auto"/>
                      </w:divBdr>
                      <w:divsChild>
                        <w:div w:id="1978023274">
                          <w:marLeft w:val="0"/>
                          <w:marRight w:val="0"/>
                          <w:marTop w:val="0"/>
                          <w:marBottom w:val="0"/>
                          <w:divBdr>
                            <w:top w:val="none" w:sz="0" w:space="0" w:color="auto"/>
                            <w:left w:val="none" w:sz="0" w:space="0" w:color="auto"/>
                            <w:bottom w:val="none" w:sz="0" w:space="0" w:color="auto"/>
                            <w:right w:val="none" w:sz="0" w:space="0" w:color="auto"/>
                          </w:divBdr>
                          <w:divsChild>
                            <w:div w:id="589628763">
                              <w:marLeft w:val="0"/>
                              <w:marRight w:val="0"/>
                              <w:marTop w:val="0"/>
                              <w:marBottom w:val="0"/>
                              <w:divBdr>
                                <w:top w:val="none" w:sz="0" w:space="0" w:color="auto"/>
                                <w:left w:val="none" w:sz="0" w:space="0" w:color="auto"/>
                                <w:bottom w:val="none" w:sz="0" w:space="0" w:color="auto"/>
                                <w:right w:val="none" w:sz="0" w:space="0" w:color="auto"/>
                              </w:divBdr>
                              <w:divsChild>
                                <w:div w:id="17952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254">
              <w:marLeft w:val="0"/>
              <w:marRight w:val="0"/>
              <w:marTop w:val="0"/>
              <w:marBottom w:val="0"/>
              <w:divBdr>
                <w:top w:val="none" w:sz="0" w:space="0" w:color="auto"/>
                <w:left w:val="none" w:sz="0" w:space="0" w:color="auto"/>
                <w:bottom w:val="none" w:sz="0" w:space="0" w:color="auto"/>
                <w:right w:val="none" w:sz="0" w:space="0" w:color="auto"/>
              </w:divBdr>
              <w:divsChild>
                <w:div w:id="1689017113">
                  <w:marLeft w:val="0"/>
                  <w:marRight w:val="0"/>
                  <w:marTop w:val="0"/>
                  <w:marBottom w:val="0"/>
                  <w:divBdr>
                    <w:top w:val="none" w:sz="0" w:space="0" w:color="auto"/>
                    <w:left w:val="none" w:sz="0" w:space="0" w:color="auto"/>
                    <w:bottom w:val="none" w:sz="0" w:space="0" w:color="auto"/>
                    <w:right w:val="none" w:sz="0" w:space="0" w:color="auto"/>
                  </w:divBdr>
                  <w:divsChild>
                    <w:div w:id="733430940">
                      <w:marLeft w:val="0"/>
                      <w:marRight w:val="0"/>
                      <w:marTop w:val="0"/>
                      <w:marBottom w:val="0"/>
                      <w:divBdr>
                        <w:top w:val="none" w:sz="0" w:space="0" w:color="auto"/>
                        <w:left w:val="none" w:sz="0" w:space="0" w:color="auto"/>
                        <w:bottom w:val="none" w:sz="0" w:space="0" w:color="auto"/>
                        <w:right w:val="none" w:sz="0" w:space="0" w:color="auto"/>
                      </w:divBdr>
                    </w:div>
                    <w:div w:id="8968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956">
          <w:marLeft w:val="0"/>
          <w:marRight w:val="0"/>
          <w:marTop w:val="30"/>
          <w:marBottom w:val="0"/>
          <w:divBdr>
            <w:top w:val="none" w:sz="0" w:space="0" w:color="auto"/>
            <w:left w:val="none" w:sz="0" w:space="0" w:color="auto"/>
            <w:bottom w:val="none" w:sz="0" w:space="0" w:color="auto"/>
            <w:right w:val="none" w:sz="0" w:space="0" w:color="auto"/>
          </w:divBdr>
          <w:divsChild>
            <w:div w:id="971790442">
              <w:marLeft w:val="0"/>
              <w:marRight w:val="0"/>
              <w:marTop w:val="0"/>
              <w:marBottom w:val="0"/>
              <w:divBdr>
                <w:top w:val="none" w:sz="0" w:space="0" w:color="auto"/>
                <w:left w:val="none" w:sz="0" w:space="0" w:color="auto"/>
                <w:bottom w:val="none" w:sz="0" w:space="0" w:color="auto"/>
                <w:right w:val="none" w:sz="0" w:space="0" w:color="auto"/>
              </w:divBdr>
              <w:divsChild>
                <w:div w:id="1818839714">
                  <w:marLeft w:val="0"/>
                  <w:marRight w:val="0"/>
                  <w:marTop w:val="0"/>
                  <w:marBottom w:val="0"/>
                  <w:divBdr>
                    <w:top w:val="none" w:sz="0" w:space="0" w:color="auto"/>
                    <w:left w:val="none" w:sz="0" w:space="0" w:color="auto"/>
                    <w:bottom w:val="none" w:sz="0" w:space="0" w:color="auto"/>
                    <w:right w:val="none" w:sz="0" w:space="0" w:color="auto"/>
                  </w:divBdr>
                  <w:divsChild>
                    <w:div w:id="1117413298">
                      <w:marLeft w:val="0"/>
                      <w:marRight w:val="0"/>
                      <w:marTop w:val="0"/>
                      <w:marBottom w:val="0"/>
                      <w:divBdr>
                        <w:top w:val="none" w:sz="0" w:space="0" w:color="auto"/>
                        <w:left w:val="none" w:sz="0" w:space="0" w:color="auto"/>
                        <w:bottom w:val="none" w:sz="0" w:space="0" w:color="auto"/>
                        <w:right w:val="none" w:sz="0" w:space="0" w:color="auto"/>
                      </w:divBdr>
                    </w:div>
                    <w:div w:id="1656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371">
              <w:marLeft w:val="0"/>
              <w:marRight w:val="0"/>
              <w:marTop w:val="0"/>
              <w:marBottom w:val="0"/>
              <w:divBdr>
                <w:top w:val="none" w:sz="0" w:space="0" w:color="auto"/>
                <w:left w:val="none" w:sz="0" w:space="0" w:color="auto"/>
                <w:bottom w:val="none" w:sz="0" w:space="0" w:color="auto"/>
                <w:right w:val="none" w:sz="0" w:space="0" w:color="auto"/>
              </w:divBdr>
              <w:divsChild>
                <w:div w:id="437990859">
                  <w:marLeft w:val="0"/>
                  <w:marRight w:val="0"/>
                  <w:marTop w:val="0"/>
                  <w:marBottom w:val="0"/>
                  <w:divBdr>
                    <w:top w:val="none" w:sz="0" w:space="0" w:color="auto"/>
                    <w:left w:val="none" w:sz="0" w:space="0" w:color="auto"/>
                    <w:bottom w:val="none" w:sz="0" w:space="0" w:color="auto"/>
                    <w:right w:val="none" w:sz="0" w:space="0" w:color="auto"/>
                  </w:divBdr>
                  <w:divsChild>
                    <w:div w:id="1201167944">
                      <w:marLeft w:val="0"/>
                      <w:marRight w:val="0"/>
                      <w:marTop w:val="0"/>
                      <w:marBottom w:val="0"/>
                      <w:divBdr>
                        <w:top w:val="none" w:sz="0" w:space="0" w:color="auto"/>
                        <w:left w:val="none" w:sz="0" w:space="0" w:color="auto"/>
                        <w:bottom w:val="none" w:sz="0" w:space="0" w:color="auto"/>
                        <w:right w:val="none" w:sz="0" w:space="0" w:color="auto"/>
                      </w:divBdr>
                      <w:divsChild>
                        <w:div w:id="60298440">
                          <w:marLeft w:val="0"/>
                          <w:marRight w:val="0"/>
                          <w:marTop w:val="0"/>
                          <w:marBottom w:val="0"/>
                          <w:divBdr>
                            <w:top w:val="none" w:sz="0" w:space="0" w:color="auto"/>
                            <w:left w:val="none" w:sz="0" w:space="0" w:color="auto"/>
                            <w:bottom w:val="none" w:sz="0" w:space="0" w:color="auto"/>
                            <w:right w:val="none" w:sz="0" w:space="0" w:color="auto"/>
                          </w:divBdr>
                          <w:divsChild>
                            <w:div w:id="2118140776">
                              <w:marLeft w:val="0"/>
                              <w:marRight w:val="0"/>
                              <w:marTop w:val="0"/>
                              <w:marBottom w:val="0"/>
                              <w:divBdr>
                                <w:top w:val="none" w:sz="0" w:space="0" w:color="auto"/>
                                <w:left w:val="none" w:sz="0" w:space="0" w:color="auto"/>
                                <w:bottom w:val="none" w:sz="0" w:space="0" w:color="auto"/>
                                <w:right w:val="none" w:sz="0" w:space="0" w:color="auto"/>
                              </w:divBdr>
                              <w:divsChild>
                                <w:div w:id="2044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7221">
          <w:marLeft w:val="0"/>
          <w:marRight w:val="0"/>
          <w:marTop w:val="30"/>
          <w:marBottom w:val="0"/>
          <w:divBdr>
            <w:top w:val="none" w:sz="0" w:space="0" w:color="auto"/>
            <w:left w:val="none" w:sz="0" w:space="0" w:color="auto"/>
            <w:bottom w:val="none" w:sz="0" w:space="0" w:color="auto"/>
            <w:right w:val="none" w:sz="0" w:space="0" w:color="auto"/>
          </w:divBdr>
          <w:divsChild>
            <w:div w:id="807741028">
              <w:marLeft w:val="0"/>
              <w:marRight w:val="0"/>
              <w:marTop w:val="0"/>
              <w:marBottom w:val="0"/>
              <w:divBdr>
                <w:top w:val="none" w:sz="0" w:space="0" w:color="auto"/>
                <w:left w:val="none" w:sz="0" w:space="0" w:color="auto"/>
                <w:bottom w:val="none" w:sz="0" w:space="0" w:color="auto"/>
                <w:right w:val="none" w:sz="0" w:space="0" w:color="auto"/>
              </w:divBdr>
              <w:divsChild>
                <w:div w:id="1149596945">
                  <w:marLeft w:val="0"/>
                  <w:marRight w:val="0"/>
                  <w:marTop w:val="0"/>
                  <w:marBottom w:val="0"/>
                  <w:divBdr>
                    <w:top w:val="none" w:sz="0" w:space="0" w:color="auto"/>
                    <w:left w:val="none" w:sz="0" w:space="0" w:color="auto"/>
                    <w:bottom w:val="none" w:sz="0" w:space="0" w:color="auto"/>
                    <w:right w:val="none" w:sz="0" w:space="0" w:color="auto"/>
                  </w:divBdr>
                  <w:divsChild>
                    <w:div w:id="18544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9420">
          <w:marLeft w:val="0"/>
          <w:marRight w:val="0"/>
          <w:marTop w:val="30"/>
          <w:marBottom w:val="0"/>
          <w:divBdr>
            <w:top w:val="none" w:sz="0" w:space="0" w:color="auto"/>
            <w:left w:val="none" w:sz="0" w:space="0" w:color="auto"/>
            <w:bottom w:val="none" w:sz="0" w:space="0" w:color="auto"/>
            <w:right w:val="none" w:sz="0" w:space="0" w:color="auto"/>
          </w:divBdr>
          <w:divsChild>
            <w:div w:id="286089330">
              <w:marLeft w:val="0"/>
              <w:marRight w:val="0"/>
              <w:marTop w:val="0"/>
              <w:marBottom w:val="0"/>
              <w:divBdr>
                <w:top w:val="none" w:sz="0" w:space="0" w:color="auto"/>
                <w:left w:val="none" w:sz="0" w:space="0" w:color="auto"/>
                <w:bottom w:val="none" w:sz="0" w:space="0" w:color="auto"/>
                <w:right w:val="none" w:sz="0" w:space="0" w:color="auto"/>
              </w:divBdr>
              <w:divsChild>
                <w:div w:id="1709723100">
                  <w:marLeft w:val="0"/>
                  <w:marRight w:val="0"/>
                  <w:marTop w:val="0"/>
                  <w:marBottom w:val="0"/>
                  <w:divBdr>
                    <w:top w:val="none" w:sz="0" w:space="0" w:color="auto"/>
                    <w:left w:val="none" w:sz="0" w:space="0" w:color="auto"/>
                    <w:bottom w:val="none" w:sz="0" w:space="0" w:color="auto"/>
                    <w:right w:val="none" w:sz="0" w:space="0" w:color="auto"/>
                  </w:divBdr>
                  <w:divsChild>
                    <w:div w:id="1109813594">
                      <w:marLeft w:val="0"/>
                      <w:marRight w:val="0"/>
                      <w:marTop w:val="0"/>
                      <w:marBottom w:val="0"/>
                      <w:divBdr>
                        <w:top w:val="none" w:sz="0" w:space="0" w:color="auto"/>
                        <w:left w:val="none" w:sz="0" w:space="0" w:color="auto"/>
                        <w:bottom w:val="none" w:sz="0" w:space="0" w:color="auto"/>
                        <w:right w:val="none" w:sz="0" w:space="0" w:color="auto"/>
                      </w:divBdr>
                    </w:div>
                    <w:div w:id="14823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094">
              <w:marLeft w:val="0"/>
              <w:marRight w:val="0"/>
              <w:marTop w:val="0"/>
              <w:marBottom w:val="0"/>
              <w:divBdr>
                <w:top w:val="none" w:sz="0" w:space="0" w:color="auto"/>
                <w:left w:val="none" w:sz="0" w:space="0" w:color="auto"/>
                <w:bottom w:val="none" w:sz="0" w:space="0" w:color="auto"/>
                <w:right w:val="none" w:sz="0" w:space="0" w:color="auto"/>
              </w:divBdr>
              <w:divsChild>
                <w:div w:id="1004698696">
                  <w:marLeft w:val="0"/>
                  <w:marRight w:val="0"/>
                  <w:marTop w:val="0"/>
                  <w:marBottom w:val="0"/>
                  <w:divBdr>
                    <w:top w:val="none" w:sz="0" w:space="0" w:color="auto"/>
                    <w:left w:val="none" w:sz="0" w:space="0" w:color="auto"/>
                    <w:bottom w:val="none" w:sz="0" w:space="0" w:color="auto"/>
                    <w:right w:val="none" w:sz="0" w:space="0" w:color="auto"/>
                  </w:divBdr>
                  <w:divsChild>
                    <w:div w:id="462388414">
                      <w:marLeft w:val="0"/>
                      <w:marRight w:val="0"/>
                      <w:marTop w:val="0"/>
                      <w:marBottom w:val="0"/>
                      <w:divBdr>
                        <w:top w:val="none" w:sz="0" w:space="0" w:color="auto"/>
                        <w:left w:val="none" w:sz="0" w:space="0" w:color="auto"/>
                        <w:bottom w:val="none" w:sz="0" w:space="0" w:color="auto"/>
                        <w:right w:val="none" w:sz="0" w:space="0" w:color="auto"/>
                      </w:divBdr>
                      <w:divsChild>
                        <w:div w:id="2121416475">
                          <w:marLeft w:val="0"/>
                          <w:marRight w:val="0"/>
                          <w:marTop w:val="0"/>
                          <w:marBottom w:val="0"/>
                          <w:divBdr>
                            <w:top w:val="none" w:sz="0" w:space="0" w:color="auto"/>
                            <w:left w:val="none" w:sz="0" w:space="0" w:color="auto"/>
                            <w:bottom w:val="none" w:sz="0" w:space="0" w:color="auto"/>
                            <w:right w:val="none" w:sz="0" w:space="0" w:color="auto"/>
                          </w:divBdr>
                          <w:divsChild>
                            <w:div w:id="647126079">
                              <w:marLeft w:val="0"/>
                              <w:marRight w:val="0"/>
                              <w:marTop w:val="0"/>
                              <w:marBottom w:val="0"/>
                              <w:divBdr>
                                <w:top w:val="none" w:sz="0" w:space="0" w:color="auto"/>
                                <w:left w:val="none" w:sz="0" w:space="0" w:color="auto"/>
                                <w:bottom w:val="none" w:sz="0" w:space="0" w:color="auto"/>
                                <w:right w:val="none" w:sz="0" w:space="0" w:color="auto"/>
                              </w:divBdr>
                              <w:divsChild>
                                <w:div w:id="5973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5311">
          <w:marLeft w:val="0"/>
          <w:marRight w:val="0"/>
          <w:marTop w:val="30"/>
          <w:marBottom w:val="0"/>
          <w:divBdr>
            <w:top w:val="none" w:sz="0" w:space="0" w:color="auto"/>
            <w:left w:val="none" w:sz="0" w:space="0" w:color="auto"/>
            <w:bottom w:val="none" w:sz="0" w:space="0" w:color="auto"/>
            <w:right w:val="none" w:sz="0" w:space="0" w:color="auto"/>
          </w:divBdr>
          <w:divsChild>
            <w:div w:id="148593484">
              <w:marLeft w:val="0"/>
              <w:marRight w:val="0"/>
              <w:marTop w:val="0"/>
              <w:marBottom w:val="0"/>
              <w:divBdr>
                <w:top w:val="none" w:sz="0" w:space="0" w:color="auto"/>
                <w:left w:val="none" w:sz="0" w:space="0" w:color="auto"/>
                <w:bottom w:val="none" w:sz="0" w:space="0" w:color="auto"/>
                <w:right w:val="none" w:sz="0" w:space="0" w:color="auto"/>
              </w:divBdr>
              <w:divsChild>
                <w:div w:id="1083986046">
                  <w:marLeft w:val="0"/>
                  <w:marRight w:val="0"/>
                  <w:marTop w:val="0"/>
                  <w:marBottom w:val="0"/>
                  <w:divBdr>
                    <w:top w:val="none" w:sz="0" w:space="0" w:color="auto"/>
                    <w:left w:val="none" w:sz="0" w:space="0" w:color="auto"/>
                    <w:bottom w:val="none" w:sz="0" w:space="0" w:color="auto"/>
                    <w:right w:val="none" w:sz="0" w:space="0" w:color="auto"/>
                  </w:divBdr>
                  <w:divsChild>
                    <w:div w:id="568422346">
                      <w:marLeft w:val="0"/>
                      <w:marRight w:val="0"/>
                      <w:marTop w:val="0"/>
                      <w:marBottom w:val="0"/>
                      <w:divBdr>
                        <w:top w:val="none" w:sz="0" w:space="0" w:color="auto"/>
                        <w:left w:val="none" w:sz="0" w:space="0" w:color="auto"/>
                        <w:bottom w:val="none" w:sz="0" w:space="0" w:color="auto"/>
                        <w:right w:val="none" w:sz="0" w:space="0" w:color="auto"/>
                      </w:divBdr>
                    </w:div>
                    <w:div w:id="19053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89">
              <w:marLeft w:val="0"/>
              <w:marRight w:val="0"/>
              <w:marTop w:val="0"/>
              <w:marBottom w:val="0"/>
              <w:divBdr>
                <w:top w:val="none" w:sz="0" w:space="0" w:color="auto"/>
                <w:left w:val="none" w:sz="0" w:space="0" w:color="auto"/>
                <w:bottom w:val="none" w:sz="0" w:space="0" w:color="auto"/>
                <w:right w:val="none" w:sz="0" w:space="0" w:color="auto"/>
              </w:divBdr>
              <w:divsChild>
                <w:div w:id="439302796">
                  <w:marLeft w:val="0"/>
                  <w:marRight w:val="0"/>
                  <w:marTop w:val="0"/>
                  <w:marBottom w:val="0"/>
                  <w:divBdr>
                    <w:top w:val="none" w:sz="0" w:space="0" w:color="auto"/>
                    <w:left w:val="none" w:sz="0" w:space="0" w:color="auto"/>
                    <w:bottom w:val="none" w:sz="0" w:space="0" w:color="auto"/>
                    <w:right w:val="none" w:sz="0" w:space="0" w:color="auto"/>
                  </w:divBdr>
                  <w:divsChild>
                    <w:div w:id="303895003">
                      <w:marLeft w:val="0"/>
                      <w:marRight w:val="0"/>
                      <w:marTop w:val="0"/>
                      <w:marBottom w:val="0"/>
                      <w:divBdr>
                        <w:top w:val="none" w:sz="0" w:space="0" w:color="auto"/>
                        <w:left w:val="none" w:sz="0" w:space="0" w:color="auto"/>
                        <w:bottom w:val="none" w:sz="0" w:space="0" w:color="auto"/>
                        <w:right w:val="none" w:sz="0" w:space="0" w:color="auto"/>
                      </w:divBdr>
                      <w:divsChild>
                        <w:div w:id="939141804">
                          <w:marLeft w:val="0"/>
                          <w:marRight w:val="0"/>
                          <w:marTop w:val="0"/>
                          <w:marBottom w:val="0"/>
                          <w:divBdr>
                            <w:top w:val="none" w:sz="0" w:space="0" w:color="auto"/>
                            <w:left w:val="none" w:sz="0" w:space="0" w:color="auto"/>
                            <w:bottom w:val="none" w:sz="0" w:space="0" w:color="auto"/>
                            <w:right w:val="none" w:sz="0" w:space="0" w:color="auto"/>
                          </w:divBdr>
                          <w:divsChild>
                            <w:div w:id="2601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20529">
      <w:bodyDiv w:val="1"/>
      <w:marLeft w:val="0"/>
      <w:marRight w:val="0"/>
      <w:marTop w:val="0"/>
      <w:marBottom w:val="0"/>
      <w:divBdr>
        <w:top w:val="none" w:sz="0" w:space="0" w:color="auto"/>
        <w:left w:val="none" w:sz="0" w:space="0" w:color="auto"/>
        <w:bottom w:val="none" w:sz="0" w:space="0" w:color="auto"/>
        <w:right w:val="none" w:sz="0" w:space="0" w:color="auto"/>
      </w:divBdr>
    </w:div>
    <w:div w:id="1539776557">
      <w:bodyDiv w:val="1"/>
      <w:marLeft w:val="0"/>
      <w:marRight w:val="0"/>
      <w:marTop w:val="0"/>
      <w:marBottom w:val="0"/>
      <w:divBdr>
        <w:top w:val="none" w:sz="0" w:space="0" w:color="auto"/>
        <w:left w:val="none" w:sz="0" w:space="0" w:color="auto"/>
        <w:bottom w:val="none" w:sz="0" w:space="0" w:color="auto"/>
        <w:right w:val="none" w:sz="0" w:space="0" w:color="auto"/>
      </w:divBdr>
    </w:div>
    <w:div w:id="1633752251">
      <w:bodyDiv w:val="1"/>
      <w:marLeft w:val="0"/>
      <w:marRight w:val="0"/>
      <w:marTop w:val="0"/>
      <w:marBottom w:val="0"/>
      <w:divBdr>
        <w:top w:val="none" w:sz="0" w:space="0" w:color="auto"/>
        <w:left w:val="none" w:sz="0" w:space="0" w:color="auto"/>
        <w:bottom w:val="none" w:sz="0" w:space="0" w:color="auto"/>
        <w:right w:val="none" w:sz="0" w:space="0" w:color="auto"/>
      </w:divBdr>
    </w:div>
    <w:div w:id="1685549836">
      <w:bodyDiv w:val="1"/>
      <w:marLeft w:val="0"/>
      <w:marRight w:val="0"/>
      <w:marTop w:val="0"/>
      <w:marBottom w:val="0"/>
      <w:divBdr>
        <w:top w:val="none" w:sz="0" w:space="0" w:color="auto"/>
        <w:left w:val="none" w:sz="0" w:space="0" w:color="auto"/>
        <w:bottom w:val="none" w:sz="0" w:space="0" w:color="auto"/>
        <w:right w:val="none" w:sz="0" w:space="0" w:color="auto"/>
      </w:divBdr>
      <w:divsChild>
        <w:div w:id="612833503">
          <w:marLeft w:val="0"/>
          <w:marRight w:val="0"/>
          <w:marTop w:val="0"/>
          <w:marBottom w:val="0"/>
          <w:divBdr>
            <w:top w:val="none" w:sz="0" w:space="0" w:color="auto"/>
            <w:left w:val="none" w:sz="0" w:space="0" w:color="auto"/>
            <w:bottom w:val="none" w:sz="0" w:space="0" w:color="auto"/>
            <w:right w:val="none" w:sz="0" w:space="0" w:color="auto"/>
          </w:divBdr>
          <w:divsChild>
            <w:div w:id="2127573814">
              <w:marLeft w:val="0"/>
              <w:marRight w:val="0"/>
              <w:marTop w:val="120"/>
              <w:marBottom w:val="0"/>
              <w:divBdr>
                <w:top w:val="none" w:sz="0" w:space="0" w:color="auto"/>
                <w:left w:val="none" w:sz="0" w:space="0" w:color="auto"/>
                <w:bottom w:val="none" w:sz="0" w:space="0" w:color="auto"/>
                <w:right w:val="none" w:sz="0" w:space="0" w:color="auto"/>
              </w:divBdr>
              <w:divsChild>
                <w:div w:id="1733624485">
                  <w:marLeft w:val="0"/>
                  <w:marRight w:val="0"/>
                  <w:marTop w:val="0"/>
                  <w:marBottom w:val="0"/>
                  <w:divBdr>
                    <w:top w:val="none" w:sz="0" w:space="0" w:color="auto"/>
                    <w:left w:val="none" w:sz="0" w:space="0" w:color="auto"/>
                    <w:bottom w:val="none" w:sz="0" w:space="0" w:color="auto"/>
                    <w:right w:val="none" w:sz="0" w:space="0" w:color="auto"/>
                  </w:divBdr>
                  <w:divsChild>
                    <w:div w:id="1796872503">
                      <w:marLeft w:val="180"/>
                      <w:marRight w:val="0"/>
                      <w:marTop w:val="0"/>
                      <w:marBottom w:val="0"/>
                      <w:divBdr>
                        <w:top w:val="none" w:sz="0" w:space="0" w:color="auto"/>
                        <w:left w:val="none" w:sz="0" w:space="0" w:color="auto"/>
                        <w:bottom w:val="none" w:sz="0" w:space="0" w:color="auto"/>
                        <w:right w:val="none" w:sz="0" w:space="0" w:color="auto"/>
                      </w:divBdr>
                      <w:divsChild>
                        <w:div w:id="5179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41964">
          <w:marLeft w:val="0"/>
          <w:marRight w:val="0"/>
          <w:marTop w:val="0"/>
          <w:marBottom w:val="0"/>
          <w:divBdr>
            <w:top w:val="none" w:sz="0" w:space="0" w:color="auto"/>
            <w:left w:val="none" w:sz="0" w:space="0" w:color="auto"/>
            <w:bottom w:val="none" w:sz="0" w:space="0" w:color="auto"/>
            <w:right w:val="none" w:sz="0" w:space="0" w:color="auto"/>
          </w:divBdr>
          <w:divsChild>
            <w:div w:id="111901459">
              <w:marLeft w:val="0"/>
              <w:marRight w:val="0"/>
              <w:marTop w:val="120"/>
              <w:marBottom w:val="0"/>
              <w:divBdr>
                <w:top w:val="none" w:sz="0" w:space="0" w:color="auto"/>
                <w:left w:val="none" w:sz="0" w:space="0" w:color="auto"/>
                <w:bottom w:val="none" w:sz="0" w:space="0" w:color="auto"/>
                <w:right w:val="none" w:sz="0" w:space="0" w:color="auto"/>
              </w:divBdr>
              <w:divsChild>
                <w:div w:id="1676180202">
                  <w:marLeft w:val="0"/>
                  <w:marRight w:val="0"/>
                  <w:marTop w:val="0"/>
                  <w:marBottom w:val="0"/>
                  <w:divBdr>
                    <w:top w:val="none" w:sz="0" w:space="0" w:color="auto"/>
                    <w:left w:val="none" w:sz="0" w:space="0" w:color="auto"/>
                    <w:bottom w:val="none" w:sz="0" w:space="0" w:color="auto"/>
                    <w:right w:val="none" w:sz="0" w:space="0" w:color="auto"/>
                  </w:divBdr>
                  <w:divsChild>
                    <w:div w:id="14815803">
                      <w:marLeft w:val="180"/>
                      <w:marRight w:val="0"/>
                      <w:marTop w:val="0"/>
                      <w:marBottom w:val="0"/>
                      <w:divBdr>
                        <w:top w:val="none" w:sz="0" w:space="0" w:color="auto"/>
                        <w:left w:val="none" w:sz="0" w:space="0" w:color="auto"/>
                        <w:bottom w:val="none" w:sz="0" w:space="0" w:color="auto"/>
                        <w:right w:val="none" w:sz="0" w:space="0" w:color="auto"/>
                      </w:divBdr>
                      <w:divsChild>
                        <w:div w:id="18015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2050">
          <w:marLeft w:val="0"/>
          <w:marRight w:val="0"/>
          <w:marTop w:val="0"/>
          <w:marBottom w:val="0"/>
          <w:divBdr>
            <w:top w:val="none" w:sz="0" w:space="0" w:color="auto"/>
            <w:left w:val="none" w:sz="0" w:space="0" w:color="auto"/>
            <w:bottom w:val="none" w:sz="0" w:space="0" w:color="auto"/>
            <w:right w:val="none" w:sz="0" w:space="0" w:color="auto"/>
          </w:divBdr>
          <w:divsChild>
            <w:div w:id="520582311">
              <w:marLeft w:val="0"/>
              <w:marRight w:val="0"/>
              <w:marTop w:val="120"/>
              <w:marBottom w:val="0"/>
              <w:divBdr>
                <w:top w:val="none" w:sz="0" w:space="0" w:color="auto"/>
                <w:left w:val="none" w:sz="0" w:space="0" w:color="auto"/>
                <w:bottom w:val="none" w:sz="0" w:space="0" w:color="auto"/>
                <w:right w:val="none" w:sz="0" w:space="0" w:color="auto"/>
              </w:divBdr>
              <w:divsChild>
                <w:div w:id="1874002191">
                  <w:marLeft w:val="0"/>
                  <w:marRight w:val="0"/>
                  <w:marTop w:val="0"/>
                  <w:marBottom w:val="0"/>
                  <w:divBdr>
                    <w:top w:val="none" w:sz="0" w:space="0" w:color="auto"/>
                    <w:left w:val="none" w:sz="0" w:space="0" w:color="auto"/>
                    <w:bottom w:val="none" w:sz="0" w:space="0" w:color="auto"/>
                    <w:right w:val="none" w:sz="0" w:space="0" w:color="auto"/>
                  </w:divBdr>
                  <w:divsChild>
                    <w:div w:id="110831915">
                      <w:marLeft w:val="180"/>
                      <w:marRight w:val="0"/>
                      <w:marTop w:val="0"/>
                      <w:marBottom w:val="0"/>
                      <w:divBdr>
                        <w:top w:val="none" w:sz="0" w:space="0" w:color="auto"/>
                        <w:left w:val="none" w:sz="0" w:space="0" w:color="auto"/>
                        <w:bottom w:val="none" w:sz="0" w:space="0" w:color="auto"/>
                        <w:right w:val="none" w:sz="0" w:space="0" w:color="auto"/>
                      </w:divBdr>
                      <w:divsChild>
                        <w:div w:id="21157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7648">
          <w:marLeft w:val="0"/>
          <w:marRight w:val="0"/>
          <w:marTop w:val="0"/>
          <w:marBottom w:val="0"/>
          <w:divBdr>
            <w:top w:val="none" w:sz="0" w:space="0" w:color="auto"/>
            <w:left w:val="none" w:sz="0" w:space="0" w:color="auto"/>
            <w:bottom w:val="none" w:sz="0" w:space="0" w:color="auto"/>
            <w:right w:val="none" w:sz="0" w:space="0" w:color="auto"/>
          </w:divBdr>
          <w:divsChild>
            <w:div w:id="1173909534">
              <w:marLeft w:val="0"/>
              <w:marRight w:val="0"/>
              <w:marTop w:val="120"/>
              <w:marBottom w:val="0"/>
              <w:divBdr>
                <w:top w:val="none" w:sz="0" w:space="0" w:color="auto"/>
                <w:left w:val="none" w:sz="0" w:space="0" w:color="auto"/>
                <w:bottom w:val="none" w:sz="0" w:space="0" w:color="auto"/>
                <w:right w:val="none" w:sz="0" w:space="0" w:color="auto"/>
              </w:divBdr>
              <w:divsChild>
                <w:div w:id="289750172">
                  <w:marLeft w:val="0"/>
                  <w:marRight w:val="0"/>
                  <w:marTop w:val="0"/>
                  <w:marBottom w:val="0"/>
                  <w:divBdr>
                    <w:top w:val="none" w:sz="0" w:space="0" w:color="auto"/>
                    <w:left w:val="none" w:sz="0" w:space="0" w:color="auto"/>
                    <w:bottom w:val="none" w:sz="0" w:space="0" w:color="auto"/>
                    <w:right w:val="none" w:sz="0" w:space="0" w:color="auto"/>
                  </w:divBdr>
                  <w:divsChild>
                    <w:div w:id="607083256">
                      <w:marLeft w:val="180"/>
                      <w:marRight w:val="0"/>
                      <w:marTop w:val="0"/>
                      <w:marBottom w:val="0"/>
                      <w:divBdr>
                        <w:top w:val="none" w:sz="0" w:space="0" w:color="auto"/>
                        <w:left w:val="none" w:sz="0" w:space="0" w:color="auto"/>
                        <w:bottom w:val="none" w:sz="0" w:space="0" w:color="auto"/>
                        <w:right w:val="none" w:sz="0" w:space="0" w:color="auto"/>
                      </w:divBdr>
                      <w:divsChild>
                        <w:div w:id="6370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5353">
          <w:marLeft w:val="0"/>
          <w:marRight w:val="0"/>
          <w:marTop w:val="0"/>
          <w:marBottom w:val="0"/>
          <w:divBdr>
            <w:top w:val="none" w:sz="0" w:space="0" w:color="auto"/>
            <w:left w:val="none" w:sz="0" w:space="0" w:color="auto"/>
            <w:bottom w:val="none" w:sz="0" w:space="0" w:color="auto"/>
            <w:right w:val="none" w:sz="0" w:space="0" w:color="auto"/>
          </w:divBdr>
          <w:divsChild>
            <w:div w:id="123961318">
              <w:marLeft w:val="0"/>
              <w:marRight w:val="0"/>
              <w:marTop w:val="120"/>
              <w:marBottom w:val="0"/>
              <w:divBdr>
                <w:top w:val="none" w:sz="0" w:space="0" w:color="auto"/>
                <w:left w:val="none" w:sz="0" w:space="0" w:color="auto"/>
                <w:bottom w:val="none" w:sz="0" w:space="0" w:color="auto"/>
                <w:right w:val="none" w:sz="0" w:space="0" w:color="auto"/>
              </w:divBdr>
              <w:divsChild>
                <w:div w:id="1994408785">
                  <w:marLeft w:val="0"/>
                  <w:marRight w:val="0"/>
                  <w:marTop w:val="0"/>
                  <w:marBottom w:val="0"/>
                  <w:divBdr>
                    <w:top w:val="none" w:sz="0" w:space="0" w:color="auto"/>
                    <w:left w:val="none" w:sz="0" w:space="0" w:color="auto"/>
                    <w:bottom w:val="none" w:sz="0" w:space="0" w:color="auto"/>
                    <w:right w:val="none" w:sz="0" w:space="0" w:color="auto"/>
                  </w:divBdr>
                  <w:divsChild>
                    <w:div w:id="1073358210">
                      <w:marLeft w:val="180"/>
                      <w:marRight w:val="0"/>
                      <w:marTop w:val="0"/>
                      <w:marBottom w:val="0"/>
                      <w:divBdr>
                        <w:top w:val="none" w:sz="0" w:space="0" w:color="auto"/>
                        <w:left w:val="none" w:sz="0" w:space="0" w:color="auto"/>
                        <w:bottom w:val="none" w:sz="0" w:space="0" w:color="auto"/>
                        <w:right w:val="none" w:sz="0" w:space="0" w:color="auto"/>
                      </w:divBdr>
                      <w:divsChild>
                        <w:div w:id="2801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2359">
          <w:marLeft w:val="0"/>
          <w:marRight w:val="0"/>
          <w:marTop w:val="0"/>
          <w:marBottom w:val="0"/>
          <w:divBdr>
            <w:top w:val="none" w:sz="0" w:space="0" w:color="auto"/>
            <w:left w:val="none" w:sz="0" w:space="0" w:color="auto"/>
            <w:bottom w:val="none" w:sz="0" w:space="0" w:color="auto"/>
            <w:right w:val="none" w:sz="0" w:space="0" w:color="auto"/>
          </w:divBdr>
          <w:divsChild>
            <w:div w:id="688989246">
              <w:marLeft w:val="0"/>
              <w:marRight w:val="0"/>
              <w:marTop w:val="0"/>
              <w:marBottom w:val="0"/>
              <w:divBdr>
                <w:top w:val="none" w:sz="0" w:space="0" w:color="auto"/>
                <w:left w:val="none" w:sz="0" w:space="0" w:color="auto"/>
                <w:bottom w:val="none" w:sz="0" w:space="0" w:color="auto"/>
                <w:right w:val="none" w:sz="0" w:space="0" w:color="auto"/>
              </w:divBdr>
            </w:div>
            <w:div w:id="1150827712">
              <w:marLeft w:val="0"/>
              <w:marRight w:val="0"/>
              <w:marTop w:val="0"/>
              <w:marBottom w:val="0"/>
              <w:divBdr>
                <w:top w:val="none" w:sz="0" w:space="0" w:color="auto"/>
                <w:left w:val="none" w:sz="0" w:space="0" w:color="auto"/>
                <w:bottom w:val="none" w:sz="0" w:space="0" w:color="auto"/>
                <w:right w:val="none" w:sz="0" w:space="0" w:color="auto"/>
              </w:divBdr>
            </w:div>
          </w:divsChild>
        </w:div>
        <w:div w:id="1650596822">
          <w:marLeft w:val="0"/>
          <w:marRight w:val="0"/>
          <w:marTop w:val="0"/>
          <w:marBottom w:val="0"/>
          <w:divBdr>
            <w:top w:val="none" w:sz="0" w:space="0" w:color="auto"/>
            <w:left w:val="none" w:sz="0" w:space="0" w:color="auto"/>
            <w:bottom w:val="none" w:sz="0" w:space="0" w:color="auto"/>
            <w:right w:val="none" w:sz="0" w:space="0" w:color="auto"/>
          </w:divBdr>
          <w:divsChild>
            <w:div w:id="1495488277">
              <w:marLeft w:val="0"/>
              <w:marRight w:val="0"/>
              <w:marTop w:val="120"/>
              <w:marBottom w:val="0"/>
              <w:divBdr>
                <w:top w:val="none" w:sz="0" w:space="0" w:color="auto"/>
                <w:left w:val="none" w:sz="0" w:space="0" w:color="auto"/>
                <w:bottom w:val="none" w:sz="0" w:space="0" w:color="auto"/>
                <w:right w:val="none" w:sz="0" w:space="0" w:color="auto"/>
              </w:divBdr>
              <w:divsChild>
                <w:div w:id="1936665495">
                  <w:marLeft w:val="0"/>
                  <w:marRight w:val="0"/>
                  <w:marTop w:val="0"/>
                  <w:marBottom w:val="0"/>
                  <w:divBdr>
                    <w:top w:val="none" w:sz="0" w:space="0" w:color="auto"/>
                    <w:left w:val="none" w:sz="0" w:space="0" w:color="auto"/>
                    <w:bottom w:val="none" w:sz="0" w:space="0" w:color="auto"/>
                    <w:right w:val="none" w:sz="0" w:space="0" w:color="auto"/>
                  </w:divBdr>
                  <w:divsChild>
                    <w:div w:id="1580480776">
                      <w:marLeft w:val="180"/>
                      <w:marRight w:val="0"/>
                      <w:marTop w:val="0"/>
                      <w:marBottom w:val="0"/>
                      <w:divBdr>
                        <w:top w:val="none" w:sz="0" w:space="0" w:color="auto"/>
                        <w:left w:val="none" w:sz="0" w:space="0" w:color="auto"/>
                        <w:bottom w:val="none" w:sz="0" w:space="0" w:color="auto"/>
                        <w:right w:val="none" w:sz="0" w:space="0" w:color="auto"/>
                      </w:divBdr>
                      <w:divsChild>
                        <w:div w:id="6197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42803">
      <w:bodyDiv w:val="1"/>
      <w:marLeft w:val="0"/>
      <w:marRight w:val="0"/>
      <w:marTop w:val="0"/>
      <w:marBottom w:val="0"/>
      <w:divBdr>
        <w:top w:val="none" w:sz="0" w:space="0" w:color="auto"/>
        <w:left w:val="none" w:sz="0" w:space="0" w:color="auto"/>
        <w:bottom w:val="none" w:sz="0" w:space="0" w:color="auto"/>
        <w:right w:val="none" w:sz="0" w:space="0" w:color="auto"/>
      </w:divBdr>
      <w:divsChild>
        <w:div w:id="750126520">
          <w:marLeft w:val="0"/>
          <w:marRight w:val="0"/>
          <w:marTop w:val="30"/>
          <w:marBottom w:val="0"/>
          <w:divBdr>
            <w:top w:val="none" w:sz="0" w:space="0" w:color="auto"/>
            <w:left w:val="none" w:sz="0" w:space="0" w:color="auto"/>
            <w:bottom w:val="none" w:sz="0" w:space="0" w:color="auto"/>
            <w:right w:val="none" w:sz="0" w:space="0" w:color="auto"/>
          </w:divBdr>
          <w:divsChild>
            <w:div w:id="1894189908">
              <w:marLeft w:val="0"/>
              <w:marRight w:val="0"/>
              <w:marTop w:val="0"/>
              <w:marBottom w:val="0"/>
              <w:divBdr>
                <w:top w:val="none" w:sz="0" w:space="0" w:color="auto"/>
                <w:left w:val="none" w:sz="0" w:space="0" w:color="auto"/>
                <w:bottom w:val="none" w:sz="0" w:space="0" w:color="auto"/>
                <w:right w:val="none" w:sz="0" w:space="0" w:color="auto"/>
              </w:divBdr>
              <w:divsChild>
                <w:div w:id="1945839752">
                  <w:marLeft w:val="0"/>
                  <w:marRight w:val="0"/>
                  <w:marTop w:val="0"/>
                  <w:marBottom w:val="0"/>
                  <w:divBdr>
                    <w:top w:val="none" w:sz="0" w:space="0" w:color="auto"/>
                    <w:left w:val="none" w:sz="0" w:space="0" w:color="auto"/>
                    <w:bottom w:val="none" w:sz="0" w:space="0" w:color="auto"/>
                    <w:right w:val="none" w:sz="0" w:space="0" w:color="auto"/>
                  </w:divBdr>
                  <w:divsChild>
                    <w:div w:id="12851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0945">
          <w:marLeft w:val="0"/>
          <w:marRight w:val="0"/>
          <w:marTop w:val="30"/>
          <w:marBottom w:val="0"/>
          <w:divBdr>
            <w:top w:val="none" w:sz="0" w:space="0" w:color="auto"/>
            <w:left w:val="none" w:sz="0" w:space="0" w:color="auto"/>
            <w:bottom w:val="none" w:sz="0" w:space="0" w:color="auto"/>
            <w:right w:val="none" w:sz="0" w:space="0" w:color="auto"/>
          </w:divBdr>
          <w:divsChild>
            <w:div w:id="626158911">
              <w:marLeft w:val="0"/>
              <w:marRight w:val="0"/>
              <w:marTop w:val="0"/>
              <w:marBottom w:val="0"/>
              <w:divBdr>
                <w:top w:val="none" w:sz="0" w:space="0" w:color="auto"/>
                <w:left w:val="none" w:sz="0" w:space="0" w:color="auto"/>
                <w:bottom w:val="none" w:sz="0" w:space="0" w:color="auto"/>
                <w:right w:val="none" w:sz="0" w:space="0" w:color="auto"/>
              </w:divBdr>
              <w:divsChild>
                <w:div w:id="1850606443">
                  <w:marLeft w:val="0"/>
                  <w:marRight w:val="0"/>
                  <w:marTop w:val="0"/>
                  <w:marBottom w:val="0"/>
                  <w:divBdr>
                    <w:top w:val="none" w:sz="0" w:space="0" w:color="auto"/>
                    <w:left w:val="none" w:sz="0" w:space="0" w:color="auto"/>
                    <w:bottom w:val="none" w:sz="0" w:space="0" w:color="auto"/>
                    <w:right w:val="none" w:sz="0" w:space="0" w:color="auto"/>
                  </w:divBdr>
                  <w:divsChild>
                    <w:div w:id="172914063">
                      <w:marLeft w:val="0"/>
                      <w:marRight w:val="0"/>
                      <w:marTop w:val="0"/>
                      <w:marBottom w:val="0"/>
                      <w:divBdr>
                        <w:top w:val="none" w:sz="0" w:space="0" w:color="auto"/>
                        <w:left w:val="none" w:sz="0" w:space="0" w:color="auto"/>
                        <w:bottom w:val="none" w:sz="0" w:space="0" w:color="auto"/>
                        <w:right w:val="none" w:sz="0" w:space="0" w:color="auto"/>
                      </w:divBdr>
                    </w:div>
                    <w:div w:id="7456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6559">
              <w:marLeft w:val="0"/>
              <w:marRight w:val="0"/>
              <w:marTop w:val="0"/>
              <w:marBottom w:val="0"/>
              <w:divBdr>
                <w:top w:val="none" w:sz="0" w:space="0" w:color="auto"/>
                <w:left w:val="none" w:sz="0" w:space="0" w:color="auto"/>
                <w:bottom w:val="none" w:sz="0" w:space="0" w:color="auto"/>
                <w:right w:val="none" w:sz="0" w:space="0" w:color="auto"/>
              </w:divBdr>
              <w:divsChild>
                <w:div w:id="739210146">
                  <w:marLeft w:val="0"/>
                  <w:marRight w:val="0"/>
                  <w:marTop w:val="0"/>
                  <w:marBottom w:val="0"/>
                  <w:divBdr>
                    <w:top w:val="none" w:sz="0" w:space="0" w:color="auto"/>
                    <w:left w:val="none" w:sz="0" w:space="0" w:color="auto"/>
                    <w:bottom w:val="none" w:sz="0" w:space="0" w:color="auto"/>
                    <w:right w:val="none" w:sz="0" w:space="0" w:color="auto"/>
                  </w:divBdr>
                  <w:divsChild>
                    <w:div w:id="358088798">
                      <w:marLeft w:val="0"/>
                      <w:marRight w:val="0"/>
                      <w:marTop w:val="0"/>
                      <w:marBottom w:val="0"/>
                      <w:divBdr>
                        <w:top w:val="none" w:sz="0" w:space="0" w:color="auto"/>
                        <w:left w:val="none" w:sz="0" w:space="0" w:color="auto"/>
                        <w:bottom w:val="none" w:sz="0" w:space="0" w:color="auto"/>
                        <w:right w:val="none" w:sz="0" w:space="0" w:color="auto"/>
                      </w:divBdr>
                      <w:divsChild>
                        <w:div w:id="1854227905">
                          <w:marLeft w:val="0"/>
                          <w:marRight w:val="0"/>
                          <w:marTop w:val="0"/>
                          <w:marBottom w:val="0"/>
                          <w:divBdr>
                            <w:top w:val="none" w:sz="0" w:space="0" w:color="auto"/>
                            <w:left w:val="none" w:sz="0" w:space="0" w:color="auto"/>
                            <w:bottom w:val="none" w:sz="0" w:space="0" w:color="auto"/>
                            <w:right w:val="none" w:sz="0" w:space="0" w:color="auto"/>
                          </w:divBdr>
                          <w:divsChild>
                            <w:div w:id="747534324">
                              <w:marLeft w:val="0"/>
                              <w:marRight w:val="0"/>
                              <w:marTop w:val="0"/>
                              <w:marBottom w:val="0"/>
                              <w:divBdr>
                                <w:top w:val="none" w:sz="0" w:space="0" w:color="auto"/>
                                <w:left w:val="none" w:sz="0" w:space="0" w:color="auto"/>
                                <w:bottom w:val="none" w:sz="0" w:space="0" w:color="auto"/>
                                <w:right w:val="none" w:sz="0" w:space="0" w:color="auto"/>
                              </w:divBdr>
                              <w:divsChild>
                                <w:div w:id="6608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23251">
      <w:bodyDiv w:val="1"/>
      <w:marLeft w:val="0"/>
      <w:marRight w:val="0"/>
      <w:marTop w:val="0"/>
      <w:marBottom w:val="0"/>
      <w:divBdr>
        <w:top w:val="none" w:sz="0" w:space="0" w:color="auto"/>
        <w:left w:val="none" w:sz="0" w:space="0" w:color="auto"/>
        <w:bottom w:val="none" w:sz="0" w:space="0" w:color="auto"/>
        <w:right w:val="none" w:sz="0" w:space="0" w:color="auto"/>
      </w:divBdr>
    </w:div>
    <w:div w:id="1760632961">
      <w:bodyDiv w:val="1"/>
      <w:marLeft w:val="0"/>
      <w:marRight w:val="0"/>
      <w:marTop w:val="0"/>
      <w:marBottom w:val="0"/>
      <w:divBdr>
        <w:top w:val="none" w:sz="0" w:space="0" w:color="auto"/>
        <w:left w:val="none" w:sz="0" w:space="0" w:color="auto"/>
        <w:bottom w:val="none" w:sz="0" w:space="0" w:color="auto"/>
        <w:right w:val="none" w:sz="0" w:space="0" w:color="auto"/>
      </w:divBdr>
    </w:div>
    <w:div w:id="1800563848">
      <w:bodyDiv w:val="1"/>
      <w:marLeft w:val="0"/>
      <w:marRight w:val="0"/>
      <w:marTop w:val="0"/>
      <w:marBottom w:val="0"/>
      <w:divBdr>
        <w:top w:val="none" w:sz="0" w:space="0" w:color="auto"/>
        <w:left w:val="none" w:sz="0" w:space="0" w:color="auto"/>
        <w:bottom w:val="none" w:sz="0" w:space="0" w:color="auto"/>
        <w:right w:val="none" w:sz="0" w:space="0" w:color="auto"/>
      </w:divBdr>
      <w:divsChild>
        <w:div w:id="2076852138">
          <w:marLeft w:val="0"/>
          <w:marRight w:val="0"/>
          <w:marTop w:val="0"/>
          <w:marBottom w:val="0"/>
          <w:divBdr>
            <w:top w:val="none" w:sz="0" w:space="0" w:color="auto"/>
            <w:left w:val="none" w:sz="0" w:space="0" w:color="auto"/>
            <w:bottom w:val="none" w:sz="0" w:space="0" w:color="auto"/>
            <w:right w:val="none" w:sz="0" w:space="0" w:color="auto"/>
          </w:divBdr>
        </w:div>
      </w:divsChild>
    </w:div>
    <w:div w:id="1859344453">
      <w:bodyDiv w:val="1"/>
      <w:marLeft w:val="0"/>
      <w:marRight w:val="0"/>
      <w:marTop w:val="0"/>
      <w:marBottom w:val="0"/>
      <w:divBdr>
        <w:top w:val="none" w:sz="0" w:space="0" w:color="auto"/>
        <w:left w:val="none" w:sz="0" w:space="0" w:color="auto"/>
        <w:bottom w:val="none" w:sz="0" w:space="0" w:color="auto"/>
        <w:right w:val="none" w:sz="0" w:space="0" w:color="auto"/>
      </w:divBdr>
    </w:div>
    <w:div w:id="1903129929">
      <w:bodyDiv w:val="1"/>
      <w:marLeft w:val="0"/>
      <w:marRight w:val="0"/>
      <w:marTop w:val="0"/>
      <w:marBottom w:val="0"/>
      <w:divBdr>
        <w:top w:val="none" w:sz="0" w:space="0" w:color="auto"/>
        <w:left w:val="none" w:sz="0" w:space="0" w:color="auto"/>
        <w:bottom w:val="none" w:sz="0" w:space="0" w:color="auto"/>
        <w:right w:val="none" w:sz="0" w:space="0" w:color="auto"/>
      </w:divBdr>
      <w:divsChild>
        <w:div w:id="798912439">
          <w:marLeft w:val="0"/>
          <w:marRight w:val="0"/>
          <w:marTop w:val="0"/>
          <w:marBottom w:val="0"/>
          <w:divBdr>
            <w:top w:val="none" w:sz="0" w:space="0" w:color="auto"/>
            <w:left w:val="none" w:sz="0" w:space="0" w:color="auto"/>
            <w:bottom w:val="none" w:sz="0" w:space="0" w:color="auto"/>
            <w:right w:val="none" w:sz="0" w:space="0" w:color="auto"/>
          </w:divBdr>
          <w:divsChild>
            <w:div w:id="178396717">
              <w:marLeft w:val="180"/>
              <w:marRight w:val="0"/>
              <w:marTop w:val="0"/>
              <w:marBottom w:val="0"/>
              <w:divBdr>
                <w:top w:val="none" w:sz="0" w:space="0" w:color="auto"/>
                <w:left w:val="none" w:sz="0" w:space="0" w:color="auto"/>
                <w:bottom w:val="none" w:sz="0" w:space="0" w:color="auto"/>
                <w:right w:val="none" w:sz="0" w:space="0" w:color="auto"/>
              </w:divBdr>
              <w:divsChild>
                <w:div w:id="8218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1870">
          <w:marLeft w:val="0"/>
          <w:marRight w:val="0"/>
          <w:marTop w:val="0"/>
          <w:marBottom w:val="0"/>
          <w:divBdr>
            <w:top w:val="none" w:sz="0" w:space="0" w:color="auto"/>
            <w:left w:val="none" w:sz="0" w:space="0" w:color="auto"/>
            <w:bottom w:val="none" w:sz="0" w:space="0" w:color="auto"/>
            <w:right w:val="none" w:sz="0" w:space="0" w:color="auto"/>
          </w:divBdr>
          <w:divsChild>
            <w:div w:id="925188343">
              <w:marLeft w:val="180"/>
              <w:marRight w:val="0"/>
              <w:marTop w:val="0"/>
              <w:marBottom w:val="0"/>
              <w:divBdr>
                <w:top w:val="none" w:sz="0" w:space="0" w:color="auto"/>
                <w:left w:val="none" w:sz="0" w:space="0" w:color="auto"/>
                <w:bottom w:val="none" w:sz="0" w:space="0" w:color="auto"/>
                <w:right w:val="none" w:sz="0" w:space="0" w:color="auto"/>
              </w:divBdr>
              <w:divsChild>
                <w:div w:id="6855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1262">
          <w:marLeft w:val="0"/>
          <w:marRight w:val="0"/>
          <w:marTop w:val="0"/>
          <w:marBottom w:val="0"/>
          <w:divBdr>
            <w:top w:val="none" w:sz="0" w:space="0" w:color="auto"/>
            <w:left w:val="none" w:sz="0" w:space="0" w:color="auto"/>
            <w:bottom w:val="none" w:sz="0" w:space="0" w:color="auto"/>
            <w:right w:val="none" w:sz="0" w:space="0" w:color="auto"/>
          </w:divBdr>
          <w:divsChild>
            <w:div w:id="498614265">
              <w:marLeft w:val="180"/>
              <w:marRight w:val="0"/>
              <w:marTop w:val="0"/>
              <w:marBottom w:val="0"/>
              <w:divBdr>
                <w:top w:val="none" w:sz="0" w:space="0" w:color="auto"/>
                <w:left w:val="none" w:sz="0" w:space="0" w:color="auto"/>
                <w:bottom w:val="none" w:sz="0" w:space="0" w:color="auto"/>
                <w:right w:val="none" w:sz="0" w:space="0" w:color="auto"/>
              </w:divBdr>
              <w:divsChild>
                <w:div w:id="19428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3273">
          <w:marLeft w:val="0"/>
          <w:marRight w:val="0"/>
          <w:marTop w:val="0"/>
          <w:marBottom w:val="0"/>
          <w:divBdr>
            <w:top w:val="none" w:sz="0" w:space="0" w:color="auto"/>
            <w:left w:val="none" w:sz="0" w:space="0" w:color="auto"/>
            <w:bottom w:val="none" w:sz="0" w:space="0" w:color="auto"/>
            <w:right w:val="none" w:sz="0" w:space="0" w:color="auto"/>
          </w:divBdr>
          <w:divsChild>
            <w:div w:id="72512989">
              <w:marLeft w:val="180"/>
              <w:marRight w:val="0"/>
              <w:marTop w:val="0"/>
              <w:marBottom w:val="0"/>
              <w:divBdr>
                <w:top w:val="none" w:sz="0" w:space="0" w:color="auto"/>
                <w:left w:val="none" w:sz="0" w:space="0" w:color="auto"/>
                <w:bottom w:val="none" w:sz="0" w:space="0" w:color="auto"/>
                <w:right w:val="none" w:sz="0" w:space="0" w:color="auto"/>
              </w:divBdr>
              <w:divsChild>
                <w:div w:id="12834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7108">
          <w:marLeft w:val="0"/>
          <w:marRight w:val="0"/>
          <w:marTop w:val="0"/>
          <w:marBottom w:val="0"/>
          <w:divBdr>
            <w:top w:val="none" w:sz="0" w:space="0" w:color="auto"/>
            <w:left w:val="none" w:sz="0" w:space="0" w:color="auto"/>
            <w:bottom w:val="none" w:sz="0" w:space="0" w:color="auto"/>
            <w:right w:val="none" w:sz="0" w:space="0" w:color="auto"/>
          </w:divBdr>
          <w:divsChild>
            <w:div w:id="1666279618">
              <w:marLeft w:val="180"/>
              <w:marRight w:val="0"/>
              <w:marTop w:val="0"/>
              <w:marBottom w:val="0"/>
              <w:divBdr>
                <w:top w:val="none" w:sz="0" w:space="0" w:color="auto"/>
                <w:left w:val="none" w:sz="0" w:space="0" w:color="auto"/>
                <w:bottom w:val="none" w:sz="0" w:space="0" w:color="auto"/>
                <w:right w:val="none" w:sz="0" w:space="0" w:color="auto"/>
              </w:divBdr>
              <w:divsChild>
                <w:div w:id="20919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0713">
      <w:bodyDiv w:val="1"/>
      <w:marLeft w:val="0"/>
      <w:marRight w:val="0"/>
      <w:marTop w:val="0"/>
      <w:marBottom w:val="0"/>
      <w:divBdr>
        <w:top w:val="none" w:sz="0" w:space="0" w:color="auto"/>
        <w:left w:val="none" w:sz="0" w:space="0" w:color="auto"/>
        <w:bottom w:val="none" w:sz="0" w:space="0" w:color="auto"/>
        <w:right w:val="none" w:sz="0" w:space="0" w:color="auto"/>
      </w:divBdr>
    </w:div>
    <w:div w:id="1969435656">
      <w:bodyDiv w:val="1"/>
      <w:marLeft w:val="0"/>
      <w:marRight w:val="0"/>
      <w:marTop w:val="0"/>
      <w:marBottom w:val="0"/>
      <w:divBdr>
        <w:top w:val="none" w:sz="0" w:space="0" w:color="auto"/>
        <w:left w:val="none" w:sz="0" w:space="0" w:color="auto"/>
        <w:bottom w:val="none" w:sz="0" w:space="0" w:color="auto"/>
        <w:right w:val="none" w:sz="0" w:space="0" w:color="auto"/>
      </w:divBdr>
    </w:div>
    <w:div w:id="2065327274">
      <w:bodyDiv w:val="1"/>
      <w:marLeft w:val="0"/>
      <w:marRight w:val="0"/>
      <w:marTop w:val="0"/>
      <w:marBottom w:val="0"/>
      <w:divBdr>
        <w:top w:val="none" w:sz="0" w:space="0" w:color="auto"/>
        <w:left w:val="none" w:sz="0" w:space="0" w:color="auto"/>
        <w:bottom w:val="none" w:sz="0" w:space="0" w:color="auto"/>
        <w:right w:val="none" w:sz="0" w:space="0" w:color="auto"/>
      </w:divBdr>
      <w:divsChild>
        <w:div w:id="300237729">
          <w:marLeft w:val="0"/>
          <w:marRight w:val="0"/>
          <w:marTop w:val="120"/>
          <w:marBottom w:val="0"/>
          <w:divBdr>
            <w:top w:val="none" w:sz="0" w:space="0" w:color="auto"/>
            <w:left w:val="none" w:sz="0" w:space="0" w:color="auto"/>
            <w:bottom w:val="none" w:sz="0" w:space="0" w:color="auto"/>
            <w:right w:val="none" w:sz="0" w:space="0" w:color="auto"/>
          </w:divBdr>
          <w:divsChild>
            <w:div w:id="858861361">
              <w:marLeft w:val="0"/>
              <w:marRight w:val="0"/>
              <w:marTop w:val="0"/>
              <w:marBottom w:val="0"/>
              <w:divBdr>
                <w:top w:val="none" w:sz="0" w:space="0" w:color="auto"/>
                <w:left w:val="none" w:sz="0" w:space="0" w:color="auto"/>
                <w:bottom w:val="none" w:sz="0" w:space="0" w:color="auto"/>
                <w:right w:val="none" w:sz="0" w:space="0" w:color="auto"/>
              </w:divBdr>
              <w:divsChild>
                <w:div w:id="323319334">
                  <w:marLeft w:val="180"/>
                  <w:marRight w:val="0"/>
                  <w:marTop w:val="0"/>
                  <w:marBottom w:val="0"/>
                  <w:divBdr>
                    <w:top w:val="none" w:sz="0" w:space="0" w:color="auto"/>
                    <w:left w:val="none" w:sz="0" w:space="0" w:color="auto"/>
                    <w:bottom w:val="none" w:sz="0" w:space="0" w:color="auto"/>
                    <w:right w:val="none" w:sz="0" w:space="0" w:color="auto"/>
                  </w:divBdr>
                  <w:divsChild>
                    <w:div w:id="6779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4576">
          <w:marLeft w:val="0"/>
          <w:marRight w:val="0"/>
          <w:marTop w:val="120"/>
          <w:marBottom w:val="0"/>
          <w:divBdr>
            <w:top w:val="none" w:sz="0" w:space="0" w:color="auto"/>
            <w:left w:val="none" w:sz="0" w:space="0" w:color="auto"/>
            <w:bottom w:val="none" w:sz="0" w:space="0" w:color="auto"/>
            <w:right w:val="none" w:sz="0" w:space="0" w:color="auto"/>
          </w:divBdr>
          <w:divsChild>
            <w:div w:id="1280212621">
              <w:marLeft w:val="0"/>
              <w:marRight w:val="0"/>
              <w:marTop w:val="0"/>
              <w:marBottom w:val="0"/>
              <w:divBdr>
                <w:top w:val="none" w:sz="0" w:space="0" w:color="auto"/>
                <w:left w:val="none" w:sz="0" w:space="0" w:color="auto"/>
                <w:bottom w:val="none" w:sz="0" w:space="0" w:color="auto"/>
                <w:right w:val="none" w:sz="0" w:space="0" w:color="auto"/>
              </w:divBdr>
              <w:divsChild>
                <w:div w:id="1668509155">
                  <w:marLeft w:val="180"/>
                  <w:marRight w:val="0"/>
                  <w:marTop w:val="0"/>
                  <w:marBottom w:val="0"/>
                  <w:divBdr>
                    <w:top w:val="none" w:sz="0" w:space="0" w:color="auto"/>
                    <w:left w:val="none" w:sz="0" w:space="0" w:color="auto"/>
                    <w:bottom w:val="none" w:sz="0" w:space="0" w:color="auto"/>
                    <w:right w:val="none" w:sz="0" w:space="0" w:color="auto"/>
                  </w:divBdr>
                  <w:divsChild>
                    <w:div w:id="962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4904">
          <w:marLeft w:val="0"/>
          <w:marRight w:val="0"/>
          <w:marTop w:val="120"/>
          <w:marBottom w:val="0"/>
          <w:divBdr>
            <w:top w:val="none" w:sz="0" w:space="0" w:color="auto"/>
            <w:left w:val="none" w:sz="0" w:space="0" w:color="auto"/>
            <w:bottom w:val="none" w:sz="0" w:space="0" w:color="auto"/>
            <w:right w:val="none" w:sz="0" w:space="0" w:color="auto"/>
          </w:divBdr>
          <w:divsChild>
            <w:div w:id="1878278903">
              <w:marLeft w:val="0"/>
              <w:marRight w:val="0"/>
              <w:marTop w:val="0"/>
              <w:marBottom w:val="0"/>
              <w:divBdr>
                <w:top w:val="none" w:sz="0" w:space="0" w:color="auto"/>
                <w:left w:val="none" w:sz="0" w:space="0" w:color="auto"/>
                <w:bottom w:val="none" w:sz="0" w:space="0" w:color="auto"/>
                <w:right w:val="none" w:sz="0" w:space="0" w:color="auto"/>
              </w:divBdr>
              <w:divsChild>
                <w:div w:id="1474525535">
                  <w:marLeft w:val="180"/>
                  <w:marRight w:val="0"/>
                  <w:marTop w:val="0"/>
                  <w:marBottom w:val="0"/>
                  <w:divBdr>
                    <w:top w:val="none" w:sz="0" w:space="0" w:color="auto"/>
                    <w:left w:val="none" w:sz="0" w:space="0" w:color="auto"/>
                    <w:bottom w:val="none" w:sz="0" w:space="0" w:color="auto"/>
                    <w:right w:val="none" w:sz="0" w:space="0" w:color="auto"/>
                  </w:divBdr>
                  <w:divsChild>
                    <w:div w:id="2504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78417">
          <w:marLeft w:val="0"/>
          <w:marRight w:val="0"/>
          <w:marTop w:val="120"/>
          <w:marBottom w:val="0"/>
          <w:divBdr>
            <w:top w:val="none" w:sz="0" w:space="0" w:color="auto"/>
            <w:left w:val="none" w:sz="0" w:space="0" w:color="auto"/>
            <w:bottom w:val="none" w:sz="0" w:space="0" w:color="auto"/>
            <w:right w:val="none" w:sz="0" w:space="0" w:color="auto"/>
          </w:divBdr>
          <w:divsChild>
            <w:div w:id="611013866">
              <w:marLeft w:val="0"/>
              <w:marRight w:val="0"/>
              <w:marTop w:val="0"/>
              <w:marBottom w:val="0"/>
              <w:divBdr>
                <w:top w:val="none" w:sz="0" w:space="0" w:color="auto"/>
                <w:left w:val="none" w:sz="0" w:space="0" w:color="auto"/>
                <w:bottom w:val="none" w:sz="0" w:space="0" w:color="auto"/>
                <w:right w:val="none" w:sz="0" w:space="0" w:color="auto"/>
              </w:divBdr>
              <w:divsChild>
                <w:div w:id="998192539">
                  <w:marLeft w:val="0"/>
                  <w:marRight w:val="0"/>
                  <w:marTop w:val="0"/>
                  <w:marBottom w:val="0"/>
                  <w:divBdr>
                    <w:top w:val="none" w:sz="0" w:space="0" w:color="auto"/>
                    <w:left w:val="none" w:sz="0" w:space="0" w:color="auto"/>
                    <w:bottom w:val="none" w:sz="0" w:space="0" w:color="auto"/>
                    <w:right w:val="none" w:sz="0" w:space="0" w:color="auto"/>
                  </w:divBdr>
                  <w:divsChild>
                    <w:div w:id="360785857">
                      <w:marLeft w:val="180"/>
                      <w:marRight w:val="0"/>
                      <w:marTop w:val="0"/>
                      <w:marBottom w:val="0"/>
                      <w:divBdr>
                        <w:top w:val="none" w:sz="0" w:space="0" w:color="auto"/>
                        <w:left w:val="none" w:sz="0" w:space="0" w:color="auto"/>
                        <w:bottom w:val="none" w:sz="0" w:space="0" w:color="auto"/>
                        <w:right w:val="none" w:sz="0" w:space="0" w:color="auto"/>
                      </w:divBdr>
                      <w:divsChild>
                        <w:div w:id="15692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38439">
          <w:marLeft w:val="0"/>
          <w:marRight w:val="0"/>
          <w:marTop w:val="120"/>
          <w:marBottom w:val="0"/>
          <w:divBdr>
            <w:top w:val="none" w:sz="0" w:space="0" w:color="auto"/>
            <w:left w:val="none" w:sz="0" w:space="0" w:color="auto"/>
            <w:bottom w:val="none" w:sz="0" w:space="0" w:color="auto"/>
            <w:right w:val="none" w:sz="0" w:space="0" w:color="auto"/>
          </w:divBdr>
          <w:divsChild>
            <w:div w:id="1372920568">
              <w:marLeft w:val="0"/>
              <w:marRight w:val="0"/>
              <w:marTop w:val="0"/>
              <w:marBottom w:val="0"/>
              <w:divBdr>
                <w:top w:val="none" w:sz="0" w:space="0" w:color="auto"/>
                <w:left w:val="none" w:sz="0" w:space="0" w:color="auto"/>
                <w:bottom w:val="none" w:sz="0" w:space="0" w:color="auto"/>
                <w:right w:val="none" w:sz="0" w:space="0" w:color="auto"/>
              </w:divBdr>
              <w:divsChild>
                <w:div w:id="1220245171">
                  <w:marLeft w:val="180"/>
                  <w:marRight w:val="0"/>
                  <w:marTop w:val="0"/>
                  <w:marBottom w:val="0"/>
                  <w:divBdr>
                    <w:top w:val="none" w:sz="0" w:space="0" w:color="auto"/>
                    <w:left w:val="none" w:sz="0" w:space="0" w:color="auto"/>
                    <w:bottom w:val="none" w:sz="0" w:space="0" w:color="auto"/>
                    <w:right w:val="none" w:sz="0" w:space="0" w:color="auto"/>
                  </w:divBdr>
                  <w:divsChild>
                    <w:div w:id="16402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9665">
          <w:marLeft w:val="0"/>
          <w:marRight w:val="0"/>
          <w:marTop w:val="120"/>
          <w:marBottom w:val="0"/>
          <w:divBdr>
            <w:top w:val="none" w:sz="0" w:space="0" w:color="auto"/>
            <w:left w:val="none" w:sz="0" w:space="0" w:color="auto"/>
            <w:bottom w:val="none" w:sz="0" w:space="0" w:color="auto"/>
            <w:right w:val="none" w:sz="0" w:space="0" w:color="auto"/>
          </w:divBdr>
          <w:divsChild>
            <w:div w:id="269359824">
              <w:marLeft w:val="0"/>
              <w:marRight w:val="0"/>
              <w:marTop w:val="0"/>
              <w:marBottom w:val="0"/>
              <w:divBdr>
                <w:top w:val="none" w:sz="0" w:space="0" w:color="auto"/>
                <w:left w:val="none" w:sz="0" w:space="0" w:color="auto"/>
                <w:bottom w:val="none" w:sz="0" w:space="0" w:color="auto"/>
                <w:right w:val="none" w:sz="0" w:space="0" w:color="auto"/>
              </w:divBdr>
              <w:divsChild>
                <w:div w:id="1395618117">
                  <w:marLeft w:val="18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7281">
          <w:marLeft w:val="0"/>
          <w:marRight w:val="0"/>
          <w:marTop w:val="120"/>
          <w:marBottom w:val="0"/>
          <w:divBdr>
            <w:top w:val="none" w:sz="0" w:space="0" w:color="auto"/>
            <w:left w:val="none" w:sz="0" w:space="0" w:color="auto"/>
            <w:bottom w:val="none" w:sz="0" w:space="0" w:color="auto"/>
            <w:right w:val="none" w:sz="0" w:space="0" w:color="auto"/>
          </w:divBdr>
          <w:divsChild>
            <w:div w:id="296837776">
              <w:marLeft w:val="0"/>
              <w:marRight w:val="0"/>
              <w:marTop w:val="0"/>
              <w:marBottom w:val="0"/>
              <w:divBdr>
                <w:top w:val="none" w:sz="0" w:space="0" w:color="auto"/>
                <w:left w:val="none" w:sz="0" w:space="0" w:color="auto"/>
                <w:bottom w:val="none" w:sz="0" w:space="0" w:color="auto"/>
                <w:right w:val="none" w:sz="0" w:space="0" w:color="auto"/>
              </w:divBdr>
              <w:divsChild>
                <w:div w:id="1293291825">
                  <w:marLeft w:val="180"/>
                  <w:marRight w:val="0"/>
                  <w:marTop w:val="0"/>
                  <w:marBottom w:val="0"/>
                  <w:divBdr>
                    <w:top w:val="none" w:sz="0" w:space="0" w:color="auto"/>
                    <w:left w:val="none" w:sz="0" w:space="0" w:color="auto"/>
                    <w:bottom w:val="none" w:sz="0" w:space="0" w:color="auto"/>
                    <w:right w:val="none" w:sz="0" w:space="0" w:color="auto"/>
                  </w:divBdr>
                  <w:divsChild>
                    <w:div w:id="3367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27">
          <w:marLeft w:val="0"/>
          <w:marRight w:val="0"/>
          <w:marTop w:val="120"/>
          <w:marBottom w:val="0"/>
          <w:divBdr>
            <w:top w:val="none" w:sz="0" w:space="0" w:color="auto"/>
            <w:left w:val="none" w:sz="0" w:space="0" w:color="auto"/>
            <w:bottom w:val="none" w:sz="0" w:space="0" w:color="auto"/>
            <w:right w:val="none" w:sz="0" w:space="0" w:color="auto"/>
          </w:divBdr>
          <w:divsChild>
            <w:div w:id="1386877281">
              <w:marLeft w:val="0"/>
              <w:marRight w:val="0"/>
              <w:marTop w:val="0"/>
              <w:marBottom w:val="0"/>
              <w:divBdr>
                <w:top w:val="none" w:sz="0" w:space="0" w:color="auto"/>
                <w:left w:val="none" w:sz="0" w:space="0" w:color="auto"/>
                <w:bottom w:val="none" w:sz="0" w:space="0" w:color="auto"/>
                <w:right w:val="none" w:sz="0" w:space="0" w:color="auto"/>
              </w:divBdr>
              <w:divsChild>
                <w:div w:id="112217923">
                  <w:marLeft w:val="180"/>
                  <w:marRight w:val="0"/>
                  <w:marTop w:val="0"/>
                  <w:marBottom w:val="0"/>
                  <w:divBdr>
                    <w:top w:val="none" w:sz="0" w:space="0" w:color="auto"/>
                    <w:left w:val="none" w:sz="0" w:space="0" w:color="auto"/>
                    <w:bottom w:val="none" w:sz="0" w:space="0" w:color="auto"/>
                    <w:right w:val="none" w:sz="0" w:space="0" w:color="auto"/>
                  </w:divBdr>
                  <w:divsChild>
                    <w:div w:id="9578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3180">
          <w:marLeft w:val="0"/>
          <w:marRight w:val="0"/>
          <w:marTop w:val="120"/>
          <w:marBottom w:val="0"/>
          <w:divBdr>
            <w:top w:val="none" w:sz="0" w:space="0" w:color="auto"/>
            <w:left w:val="none" w:sz="0" w:space="0" w:color="auto"/>
            <w:bottom w:val="none" w:sz="0" w:space="0" w:color="auto"/>
            <w:right w:val="none" w:sz="0" w:space="0" w:color="auto"/>
          </w:divBdr>
          <w:divsChild>
            <w:div w:id="528252372">
              <w:marLeft w:val="0"/>
              <w:marRight w:val="0"/>
              <w:marTop w:val="0"/>
              <w:marBottom w:val="0"/>
              <w:divBdr>
                <w:top w:val="none" w:sz="0" w:space="0" w:color="auto"/>
                <w:left w:val="none" w:sz="0" w:space="0" w:color="auto"/>
                <w:bottom w:val="none" w:sz="0" w:space="0" w:color="auto"/>
                <w:right w:val="none" w:sz="0" w:space="0" w:color="auto"/>
              </w:divBdr>
              <w:divsChild>
                <w:div w:id="2902919">
                  <w:marLeft w:val="180"/>
                  <w:marRight w:val="0"/>
                  <w:marTop w:val="0"/>
                  <w:marBottom w:val="0"/>
                  <w:divBdr>
                    <w:top w:val="none" w:sz="0" w:space="0" w:color="auto"/>
                    <w:left w:val="none" w:sz="0" w:space="0" w:color="auto"/>
                    <w:bottom w:val="none" w:sz="0" w:space="0" w:color="auto"/>
                    <w:right w:val="none" w:sz="0" w:space="0" w:color="auto"/>
                  </w:divBdr>
                  <w:divsChild>
                    <w:div w:id="13241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407">
          <w:marLeft w:val="0"/>
          <w:marRight w:val="0"/>
          <w:marTop w:val="120"/>
          <w:marBottom w:val="0"/>
          <w:divBdr>
            <w:top w:val="none" w:sz="0" w:space="0" w:color="auto"/>
            <w:left w:val="none" w:sz="0" w:space="0" w:color="auto"/>
            <w:bottom w:val="none" w:sz="0" w:space="0" w:color="auto"/>
            <w:right w:val="none" w:sz="0" w:space="0" w:color="auto"/>
          </w:divBdr>
          <w:divsChild>
            <w:div w:id="2047289713">
              <w:marLeft w:val="0"/>
              <w:marRight w:val="0"/>
              <w:marTop w:val="0"/>
              <w:marBottom w:val="0"/>
              <w:divBdr>
                <w:top w:val="none" w:sz="0" w:space="0" w:color="auto"/>
                <w:left w:val="none" w:sz="0" w:space="0" w:color="auto"/>
                <w:bottom w:val="none" w:sz="0" w:space="0" w:color="auto"/>
                <w:right w:val="none" w:sz="0" w:space="0" w:color="auto"/>
              </w:divBdr>
              <w:divsChild>
                <w:div w:id="1647321734">
                  <w:marLeft w:val="180"/>
                  <w:marRight w:val="0"/>
                  <w:marTop w:val="0"/>
                  <w:marBottom w:val="0"/>
                  <w:divBdr>
                    <w:top w:val="none" w:sz="0" w:space="0" w:color="auto"/>
                    <w:left w:val="none" w:sz="0" w:space="0" w:color="auto"/>
                    <w:bottom w:val="none" w:sz="0" w:space="0" w:color="auto"/>
                    <w:right w:val="none" w:sz="0" w:space="0" w:color="auto"/>
                  </w:divBdr>
                  <w:divsChild>
                    <w:div w:id="3168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2887">
          <w:marLeft w:val="0"/>
          <w:marRight w:val="0"/>
          <w:marTop w:val="120"/>
          <w:marBottom w:val="0"/>
          <w:divBdr>
            <w:top w:val="none" w:sz="0" w:space="0" w:color="auto"/>
            <w:left w:val="none" w:sz="0" w:space="0" w:color="auto"/>
            <w:bottom w:val="none" w:sz="0" w:space="0" w:color="auto"/>
            <w:right w:val="none" w:sz="0" w:space="0" w:color="auto"/>
          </w:divBdr>
          <w:divsChild>
            <w:div w:id="1279799579">
              <w:marLeft w:val="0"/>
              <w:marRight w:val="0"/>
              <w:marTop w:val="0"/>
              <w:marBottom w:val="0"/>
              <w:divBdr>
                <w:top w:val="none" w:sz="0" w:space="0" w:color="auto"/>
                <w:left w:val="none" w:sz="0" w:space="0" w:color="auto"/>
                <w:bottom w:val="none" w:sz="0" w:space="0" w:color="auto"/>
                <w:right w:val="none" w:sz="0" w:space="0" w:color="auto"/>
              </w:divBdr>
              <w:divsChild>
                <w:div w:id="1520001343">
                  <w:marLeft w:val="180"/>
                  <w:marRight w:val="0"/>
                  <w:marTop w:val="0"/>
                  <w:marBottom w:val="0"/>
                  <w:divBdr>
                    <w:top w:val="none" w:sz="0" w:space="0" w:color="auto"/>
                    <w:left w:val="none" w:sz="0" w:space="0" w:color="auto"/>
                    <w:bottom w:val="none" w:sz="0" w:space="0" w:color="auto"/>
                    <w:right w:val="none" w:sz="0" w:space="0" w:color="auto"/>
                  </w:divBdr>
                  <w:divsChild>
                    <w:div w:id="13400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7804">
          <w:marLeft w:val="0"/>
          <w:marRight w:val="0"/>
          <w:marTop w:val="120"/>
          <w:marBottom w:val="0"/>
          <w:divBdr>
            <w:top w:val="none" w:sz="0" w:space="0" w:color="auto"/>
            <w:left w:val="none" w:sz="0" w:space="0" w:color="auto"/>
            <w:bottom w:val="none" w:sz="0" w:space="0" w:color="auto"/>
            <w:right w:val="none" w:sz="0" w:space="0" w:color="auto"/>
          </w:divBdr>
          <w:divsChild>
            <w:div w:id="689839803">
              <w:marLeft w:val="0"/>
              <w:marRight w:val="0"/>
              <w:marTop w:val="0"/>
              <w:marBottom w:val="0"/>
              <w:divBdr>
                <w:top w:val="none" w:sz="0" w:space="0" w:color="auto"/>
                <w:left w:val="none" w:sz="0" w:space="0" w:color="auto"/>
                <w:bottom w:val="none" w:sz="0" w:space="0" w:color="auto"/>
                <w:right w:val="none" w:sz="0" w:space="0" w:color="auto"/>
              </w:divBdr>
              <w:divsChild>
                <w:div w:id="1962608271">
                  <w:marLeft w:val="180"/>
                  <w:marRight w:val="0"/>
                  <w:marTop w:val="0"/>
                  <w:marBottom w:val="0"/>
                  <w:divBdr>
                    <w:top w:val="none" w:sz="0" w:space="0" w:color="auto"/>
                    <w:left w:val="none" w:sz="0" w:space="0" w:color="auto"/>
                    <w:bottom w:val="none" w:sz="0" w:space="0" w:color="auto"/>
                    <w:right w:val="none" w:sz="0" w:space="0" w:color="auto"/>
                  </w:divBdr>
                  <w:divsChild>
                    <w:div w:id="1776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CE16-56E6-405E-BC58-486C7937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Ntwiga</dc:creator>
  <cp:lastModifiedBy>Shilu SHAKYA</cp:lastModifiedBy>
  <cp:revision>23</cp:revision>
  <cp:lastPrinted>2018-08-22T16:29:00Z</cp:lastPrinted>
  <dcterms:created xsi:type="dcterms:W3CDTF">2020-10-13T06:23:00Z</dcterms:created>
  <dcterms:modified xsi:type="dcterms:W3CDTF">2021-03-08T09:36:00Z</dcterms:modified>
</cp:coreProperties>
</file>